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B7F" w:rsidRPr="001F7ADF" w:rsidRDefault="004F1B7F" w:rsidP="004F1B7F">
      <w:pPr>
        <w:tabs>
          <w:tab w:val="left" w:pos="709"/>
          <w:tab w:val="left" w:pos="851"/>
          <w:tab w:val="left" w:pos="5670"/>
        </w:tabs>
        <w:spacing w:after="0" w:line="240" w:lineRule="auto"/>
        <w:jc w:val="both"/>
        <w:rPr>
          <w:rFonts w:ascii="Bookman Old Style" w:hAnsi="Bookman Old Style"/>
          <w:sz w:val="21"/>
          <w:szCs w:val="21"/>
        </w:rPr>
      </w:pPr>
      <w:bookmarkStart w:id="0" w:name="_Hlk202913418"/>
      <w:r w:rsidRPr="00FC3056">
        <w:rPr>
          <w:rFonts w:ascii="Bookman Old Style" w:hAnsi="Bookman Old Style"/>
          <w:sz w:val="21"/>
          <w:szCs w:val="21"/>
        </w:rPr>
        <w:t>No.</w:t>
      </w:r>
      <w:r w:rsidRPr="00FC3056">
        <w:rPr>
          <w:rFonts w:ascii="Bookman Old Style" w:hAnsi="Bookman Old Style"/>
          <w:sz w:val="21"/>
          <w:szCs w:val="21"/>
        </w:rPr>
        <w:tab/>
        <w:t>:</w:t>
      </w:r>
      <w:r w:rsidRPr="00FC3056">
        <w:rPr>
          <w:rFonts w:ascii="Bookman Old Style" w:hAnsi="Bookman Old Style"/>
          <w:sz w:val="21"/>
          <w:szCs w:val="21"/>
        </w:rPr>
        <w:tab/>
      </w:r>
      <w:r>
        <w:rPr>
          <w:rFonts w:ascii="Bookman Old Style" w:hAnsi="Bookman Old Style"/>
          <w:sz w:val="21"/>
          <w:szCs w:val="21"/>
        </w:rPr>
        <w:t>____</w:t>
      </w:r>
      <w:r w:rsidRPr="001F7ADF">
        <w:rPr>
          <w:rFonts w:ascii="Bookman Old Style" w:hAnsi="Bookman Old Style"/>
          <w:sz w:val="21"/>
          <w:szCs w:val="21"/>
        </w:rPr>
        <w:t>/LBH&amp;PHAMIBC/I</w:t>
      </w:r>
      <w:r>
        <w:rPr>
          <w:rFonts w:ascii="Bookman Old Style" w:hAnsi="Bookman Old Style"/>
          <w:sz w:val="21"/>
          <w:szCs w:val="21"/>
        </w:rPr>
        <w:t>X</w:t>
      </w:r>
      <w:r w:rsidRPr="001F7ADF">
        <w:rPr>
          <w:rFonts w:ascii="Bookman Old Style" w:hAnsi="Bookman Old Style"/>
          <w:sz w:val="21"/>
          <w:szCs w:val="21"/>
        </w:rPr>
        <w:t>/2025</w:t>
      </w:r>
      <w:r w:rsidRPr="001F7ADF">
        <w:rPr>
          <w:rFonts w:ascii="Bookman Old Style" w:hAnsi="Bookman Old Style"/>
          <w:sz w:val="21"/>
          <w:szCs w:val="21"/>
        </w:rPr>
        <w:tab/>
        <w:t xml:space="preserve">Deli Serdang, </w:t>
      </w:r>
      <w:r>
        <w:rPr>
          <w:rFonts w:ascii="Bookman Old Style" w:hAnsi="Bookman Old Style"/>
          <w:sz w:val="21"/>
          <w:szCs w:val="21"/>
        </w:rPr>
        <w:t>10</w:t>
      </w:r>
      <w:r w:rsidRPr="001F7ADF">
        <w:rPr>
          <w:rFonts w:ascii="Bookman Old Style" w:hAnsi="Bookman Old Style"/>
          <w:sz w:val="21"/>
          <w:szCs w:val="21"/>
        </w:rPr>
        <w:t xml:space="preserve"> </w:t>
      </w:r>
      <w:r>
        <w:rPr>
          <w:rFonts w:ascii="Bookman Old Style" w:hAnsi="Bookman Old Style"/>
          <w:sz w:val="21"/>
          <w:szCs w:val="21"/>
        </w:rPr>
        <w:t>Agustus</w:t>
      </w:r>
      <w:r w:rsidRPr="001F7ADF">
        <w:rPr>
          <w:rFonts w:ascii="Bookman Old Style" w:hAnsi="Bookman Old Style"/>
          <w:sz w:val="21"/>
          <w:szCs w:val="21"/>
        </w:rPr>
        <w:t xml:space="preserve"> 2025</w:t>
      </w:r>
    </w:p>
    <w:p w:rsidR="004F1B7F" w:rsidRPr="00FC3056" w:rsidRDefault="004F1B7F" w:rsidP="004F1B7F">
      <w:pPr>
        <w:tabs>
          <w:tab w:val="left" w:pos="709"/>
          <w:tab w:val="left" w:pos="851"/>
          <w:tab w:val="left" w:pos="5670"/>
        </w:tabs>
        <w:spacing w:after="0" w:line="240" w:lineRule="auto"/>
        <w:jc w:val="both"/>
        <w:rPr>
          <w:rFonts w:ascii="Bookman Old Style" w:hAnsi="Bookman Old Style"/>
          <w:sz w:val="21"/>
          <w:szCs w:val="21"/>
        </w:rPr>
      </w:pPr>
      <w:r w:rsidRPr="00FC3056">
        <w:rPr>
          <w:rFonts w:ascii="Bookman Old Style" w:hAnsi="Bookman Old Style"/>
          <w:sz w:val="21"/>
          <w:szCs w:val="21"/>
        </w:rPr>
        <w:t>Lamp.</w:t>
      </w:r>
      <w:r w:rsidRPr="00FC3056">
        <w:rPr>
          <w:rFonts w:ascii="Bookman Old Style" w:hAnsi="Bookman Old Style"/>
          <w:sz w:val="21"/>
          <w:szCs w:val="21"/>
        </w:rPr>
        <w:tab/>
        <w:t>:</w:t>
      </w:r>
      <w:r w:rsidRPr="00FC3056">
        <w:rPr>
          <w:rFonts w:ascii="Bookman Old Style" w:hAnsi="Bookman Old Style"/>
          <w:sz w:val="21"/>
          <w:szCs w:val="21"/>
        </w:rPr>
        <w:tab/>
        <w:t>1 Bundel Copy Berkas</w:t>
      </w:r>
    </w:p>
    <w:p w:rsidR="004F1B7F" w:rsidRPr="00FC3056" w:rsidRDefault="004F1B7F" w:rsidP="004F1B7F">
      <w:pPr>
        <w:tabs>
          <w:tab w:val="left" w:pos="709"/>
          <w:tab w:val="left" w:pos="851"/>
          <w:tab w:val="left" w:pos="5670"/>
        </w:tabs>
        <w:spacing w:after="0" w:line="240" w:lineRule="auto"/>
        <w:jc w:val="both"/>
        <w:rPr>
          <w:rFonts w:ascii="Bookman Old Style" w:hAnsi="Bookman Old Style"/>
          <w:sz w:val="21"/>
          <w:szCs w:val="21"/>
        </w:rPr>
      </w:pPr>
      <w:r w:rsidRPr="00FC3056">
        <w:rPr>
          <w:rFonts w:ascii="Bookman Old Style" w:hAnsi="Bookman Old Style"/>
          <w:sz w:val="21"/>
          <w:szCs w:val="21"/>
        </w:rPr>
        <w:t>Hal</w:t>
      </w:r>
      <w:r w:rsidRPr="00FC3056">
        <w:rPr>
          <w:rFonts w:ascii="Bookman Old Style" w:hAnsi="Bookman Old Style"/>
          <w:sz w:val="21"/>
          <w:szCs w:val="21"/>
        </w:rPr>
        <w:tab/>
        <w:t>:</w:t>
      </w:r>
      <w:r w:rsidRPr="00FC3056">
        <w:rPr>
          <w:rFonts w:ascii="Bookman Old Style" w:hAnsi="Bookman Old Style"/>
          <w:sz w:val="21"/>
          <w:szCs w:val="21"/>
        </w:rPr>
        <w:tab/>
      </w:r>
      <w:r w:rsidRPr="00FC3056">
        <w:rPr>
          <w:rFonts w:ascii="Bookman Old Style" w:hAnsi="Bookman Old Style"/>
          <w:b/>
          <w:bCs/>
          <w:sz w:val="21"/>
          <w:szCs w:val="21"/>
        </w:rPr>
        <w:t>Gugatan Perselisihan Hubungan</w:t>
      </w:r>
      <w:r w:rsidRPr="00FC3056">
        <w:rPr>
          <w:rFonts w:ascii="Bookman Old Style" w:hAnsi="Bookman Old Style"/>
          <w:b/>
          <w:bCs/>
          <w:sz w:val="21"/>
          <w:szCs w:val="21"/>
        </w:rPr>
        <w:tab/>
      </w:r>
      <w:r w:rsidRPr="00FC3056">
        <w:rPr>
          <w:rFonts w:ascii="Bookman Old Style" w:hAnsi="Bookman Old Style"/>
          <w:sz w:val="21"/>
          <w:szCs w:val="21"/>
        </w:rPr>
        <w:t xml:space="preserve">Kepada Yth;  </w:t>
      </w:r>
    </w:p>
    <w:p w:rsidR="004F1B7F" w:rsidRPr="00FC3056" w:rsidRDefault="004F1B7F" w:rsidP="004F1B7F">
      <w:pPr>
        <w:tabs>
          <w:tab w:val="left" w:pos="709"/>
          <w:tab w:val="left" w:pos="851"/>
          <w:tab w:val="left" w:pos="5670"/>
        </w:tabs>
        <w:spacing w:after="0" w:line="240" w:lineRule="auto"/>
        <w:jc w:val="both"/>
        <w:rPr>
          <w:rFonts w:ascii="Bookman Old Style" w:hAnsi="Bookman Old Style"/>
          <w:b/>
          <w:bCs/>
          <w:sz w:val="21"/>
          <w:szCs w:val="21"/>
        </w:rPr>
      </w:pPr>
      <w:r w:rsidRPr="00FC3056">
        <w:rPr>
          <w:rFonts w:ascii="Bookman Old Style" w:hAnsi="Bookman Old Style"/>
          <w:b/>
          <w:bCs/>
          <w:sz w:val="21"/>
          <w:szCs w:val="21"/>
        </w:rPr>
        <w:tab/>
      </w:r>
      <w:r w:rsidRPr="00FC3056">
        <w:rPr>
          <w:rFonts w:ascii="Bookman Old Style" w:hAnsi="Bookman Old Style"/>
          <w:b/>
          <w:bCs/>
          <w:sz w:val="21"/>
          <w:szCs w:val="21"/>
        </w:rPr>
        <w:tab/>
        <w:t>Industrial dalam hal Perselisihan</w:t>
      </w:r>
      <w:r w:rsidRPr="00FC3056">
        <w:rPr>
          <w:rFonts w:ascii="Bookman Old Style" w:hAnsi="Bookman Old Style"/>
          <w:b/>
          <w:bCs/>
          <w:sz w:val="21"/>
          <w:szCs w:val="21"/>
        </w:rPr>
        <w:tab/>
        <w:t>Ketua Pengadilan Hubungan Industrial</w:t>
      </w:r>
    </w:p>
    <w:p w:rsidR="004F1B7F" w:rsidRPr="00FC3056" w:rsidRDefault="004F1B7F" w:rsidP="004F1B7F">
      <w:pPr>
        <w:tabs>
          <w:tab w:val="left" w:pos="709"/>
          <w:tab w:val="left" w:pos="851"/>
          <w:tab w:val="left" w:pos="5670"/>
        </w:tabs>
        <w:spacing w:after="0" w:line="240" w:lineRule="auto"/>
        <w:jc w:val="both"/>
        <w:rPr>
          <w:rFonts w:ascii="Bookman Old Style" w:hAnsi="Bookman Old Style"/>
          <w:b/>
          <w:bCs/>
          <w:sz w:val="21"/>
          <w:szCs w:val="21"/>
        </w:rPr>
      </w:pPr>
      <w:r w:rsidRPr="00FC3056">
        <w:rPr>
          <w:rFonts w:ascii="Bookman Old Style" w:hAnsi="Bookman Old Style"/>
          <w:b/>
          <w:bCs/>
          <w:sz w:val="21"/>
          <w:szCs w:val="21"/>
        </w:rPr>
        <w:tab/>
      </w:r>
      <w:r w:rsidRPr="00FC3056">
        <w:rPr>
          <w:rFonts w:ascii="Bookman Old Style" w:hAnsi="Bookman Old Style"/>
          <w:b/>
          <w:bCs/>
          <w:sz w:val="21"/>
          <w:szCs w:val="21"/>
        </w:rPr>
        <w:tab/>
        <w:t>Pemutusan Hubungan Kerja</w:t>
      </w:r>
      <w:r w:rsidRPr="00FC3056">
        <w:rPr>
          <w:rFonts w:ascii="Bookman Old Style" w:hAnsi="Bookman Old Style"/>
          <w:b/>
          <w:bCs/>
          <w:sz w:val="21"/>
          <w:szCs w:val="21"/>
        </w:rPr>
        <w:tab/>
        <w:t>Pada Pengadilan Negeri Medan</w:t>
      </w:r>
    </w:p>
    <w:p w:rsidR="004F1B7F" w:rsidRPr="00FC3056" w:rsidRDefault="004F1B7F" w:rsidP="004F1B7F">
      <w:pPr>
        <w:tabs>
          <w:tab w:val="left" w:pos="709"/>
          <w:tab w:val="left" w:pos="851"/>
          <w:tab w:val="left" w:pos="5670"/>
        </w:tabs>
        <w:spacing w:after="0" w:line="240" w:lineRule="auto"/>
        <w:ind w:left="720" w:firstLine="131"/>
        <w:jc w:val="both"/>
        <w:rPr>
          <w:rFonts w:ascii="Bookman Old Style" w:hAnsi="Bookman Old Style"/>
          <w:sz w:val="21"/>
          <w:szCs w:val="21"/>
        </w:rPr>
      </w:pPr>
      <w:r w:rsidRPr="00FC3056">
        <w:rPr>
          <w:rFonts w:ascii="Bookman Old Style" w:hAnsi="Bookman Old Style"/>
          <w:b/>
          <w:bCs/>
          <w:sz w:val="21"/>
          <w:szCs w:val="21"/>
        </w:rPr>
        <w:tab/>
      </w:r>
      <w:r w:rsidRPr="00FC3056">
        <w:rPr>
          <w:rFonts w:ascii="Bookman Old Style" w:hAnsi="Bookman Old Style"/>
          <w:sz w:val="21"/>
          <w:szCs w:val="21"/>
        </w:rPr>
        <w:t>Di</w:t>
      </w:r>
    </w:p>
    <w:p w:rsidR="004F1B7F" w:rsidRPr="00FC3056" w:rsidRDefault="004F1B7F" w:rsidP="004F1B7F">
      <w:pPr>
        <w:tabs>
          <w:tab w:val="left" w:pos="709"/>
          <w:tab w:val="left" w:pos="851"/>
          <w:tab w:val="left" w:pos="5670"/>
        </w:tabs>
        <w:spacing w:after="0" w:line="240" w:lineRule="auto"/>
        <w:ind w:left="720" w:firstLine="131"/>
        <w:jc w:val="both"/>
        <w:rPr>
          <w:rFonts w:ascii="Bookman Old Style" w:hAnsi="Bookman Old Style"/>
          <w:sz w:val="21"/>
          <w:szCs w:val="21"/>
        </w:rPr>
      </w:pPr>
      <w:r w:rsidRPr="00FC3056">
        <w:rPr>
          <w:rFonts w:ascii="Bookman Old Style" w:hAnsi="Bookman Old Style"/>
          <w:sz w:val="21"/>
          <w:szCs w:val="21"/>
        </w:rPr>
        <w:tab/>
        <w:t>Pengadilan Hubungan Industrial</w:t>
      </w:r>
    </w:p>
    <w:p w:rsidR="004F1B7F" w:rsidRPr="00FC3056" w:rsidRDefault="004F1B7F" w:rsidP="004F1B7F">
      <w:pPr>
        <w:tabs>
          <w:tab w:val="left" w:pos="709"/>
          <w:tab w:val="left" w:pos="851"/>
          <w:tab w:val="left" w:pos="5670"/>
        </w:tabs>
        <w:spacing w:after="0" w:line="240" w:lineRule="auto"/>
        <w:ind w:left="720" w:firstLine="131"/>
        <w:jc w:val="both"/>
        <w:rPr>
          <w:rFonts w:ascii="Bookman Old Style" w:hAnsi="Bookman Old Style"/>
          <w:sz w:val="21"/>
          <w:szCs w:val="21"/>
        </w:rPr>
      </w:pPr>
      <w:r w:rsidRPr="00FC3056">
        <w:rPr>
          <w:rFonts w:ascii="Bookman Old Style" w:hAnsi="Bookman Old Style"/>
          <w:sz w:val="21"/>
          <w:szCs w:val="21"/>
        </w:rPr>
        <w:tab/>
        <w:t xml:space="preserve">Pada Pengadilan Negeri Medan </w:t>
      </w:r>
    </w:p>
    <w:p w:rsidR="004F1B7F" w:rsidRPr="00FC3056" w:rsidRDefault="004F1B7F" w:rsidP="004F1B7F">
      <w:pPr>
        <w:tabs>
          <w:tab w:val="left" w:pos="709"/>
          <w:tab w:val="left" w:pos="851"/>
          <w:tab w:val="left" w:pos="5670"/>
        </w:tabs>
        <w:spacing w:after="0" w:line="240" w:lineRule="auto"/>
        <w:ind w:left="720"/>
        <w:jc w:val="both"/>
        <w:rPr>
          <w:rFonts w:ascii="Bookman Old Style" w:hAnsi="Bookman Old Style"/>
          <w:sz w:val="21"/>
          <w:szCs w:val="21"/>
        </w:rPr>
      </w:pPr>
      <w:r w:rsidRPr="00FC3056">
        <w:rPr>
          <w:rFonts w:ascii="Bookman Old Style" w:hAnsi="Bookman Old Style"/>
          <w:sz w:val="21"/>
          <w:szCs w:val="21"/>
        </w:rPr>
        <w:tab/>
      </w:r>
      <w:r w:rsidRPr="00FC3056">
        <w:rPr>
          <w:rFonts w:ascii="Bookman Old Style" w:hAnsi="Bookman Old Style"/>
          <w:sz w:val="21"/>
          <w:szCs w:val="21"/>
        </w:rPr>
        <w:tab/>
        <w:t xml:space="preserve">Di </w:t>
      </w:r>
    </w:p>
    <w:p w:rsidR="004F1B7F" w:rsidRPr="00FC3056" w:rsidRDefault="004F1B7F" w:rsidP="004F1B7F">
      <w:pPr>
        <w:tabs>
          <w:tab w:val="left" w:pos="5670"/>
        </w:tabs>
        <w:spacing w:after="0" w:line="240" w:lineRule="auto"/>
        <w:ind w:left="5040"/>
        <w:jc w:val="both"/>
        <w:rPr>
          <w:rFonts w:ascii="Bookman Old Style" w:hAnsi="Bookman Old Style"/>
          <w:sz w:val="21"/>
          <w:szCs w:val="21"/>
        </w:rPr>
      </w:pPr>
      <w:r w:rsidRPr="00FC3056">
        <w:rPr>
          <w:rFonts w:ascii="Bookman Old Style" w:hAnsi="Bookman Old Style"/>
          <w:sz w:val="21"/>
          <w:szCs w:val="21"/>
        </w:rPr>
        <w:tab/>
        <w:t>Jl. Pengadilan No. 8–10 Medan</w:t>
      </w:r>
    </w:p>
    <w:p w:rsidR="004F1B7F" w:rsidRPr="00FC3056" w:rsidRDefault="004F1B7F" w:rsidP="004F1B7F">
      <w:pPr>
        <w:spacing w:after="0" w:line="240" w:lineRule="auto"/>
        <w:jc w:val="both"/>
        <w:rPr>
          <w:rFonts w:ascii="Bookman Old Style" w:hAnsi="Bookman Old Style"/>
          <w:sz w:val="21"/>
          <w:szCs w:val="21"/>
        </w:rPr>
      </w:pPr>
    </w:p>
    <w:p w:rsidR="004F1B7F" w:rsidRPr="00FC3056" w:rsidRDefault="004F1B7F" w:rsidP="004F1B7F">
      <w:pPr>
        <w:spacing w:after="0" w:line="240" w:lineRule="auto"/>
        <w:jc w:val="both"/>
        <w:rPr>
          <w:rFonts w:ascii="Bookman Old Style" w:hAnsi="Bookman Old Style"/>
          <w:sz w:val="21"/>
          <w:szCs w:val="21"/>
        </w:rPr>
      </w:pPr>
    </w:p>
    <w:p w:rsidR="004F1B7F" w:rsidRPr="00FC3056" w:rsidRDefault="004F1B7F" w:rsidP="004F1B7F">
      <w:pPr>
        <w:spacing w:after="0" w:line="240" w:lineRule="auto"/>
        <w:jc w:val="both"/>
        <w:rPr>
          <w:rFonts w:ascii="Bookman Old Style" w:hAnsi="Bookman Old Style"/>
          <w:sz w:val="21"/>
          <w:szCs w:val="21"/>
        </w:rPr>
      </w:pPr>
    </w:p>
    <w:p w:rsidR="004F1B7F" w:rsidRDefault="004F1B7F" w:rsidP="004F1B7F">
      <w:pPr>
        <w:spacing w:after="0" w:line="240" w:lineRule="auto"/>
        <w:jc w:val="both"/>
        <w:rPr>
          <w:rFonts w:ascii="Bookman Old Style" w:hAnsi="Bookman Old Style"/>
          <w:sz w:val="21"/>
          <w:szCs w:val="21"/>
        </w:rPr>
      </w:pPr>
    </w:p>
    <w:p w:rsidR="004F1B7F" w:rsidRPr="00FC3056" w:rsidRDefault="004F1B7F" w:rsidP="004F1B7F">
      <w:pPr>
        <w:spacing w:after="0" w:line="240" w:lineRule="auto"/>
        <w:jc w:val="both"/>
        <w:rPr>
          <w:rFonts w:ascii="Bookman Old Style" w:hAnsi="Bookman Old Style"/>
          <w:sz w:val="21"/>
          <w:szCs w:val="21"/>
        </w:rPr>
      </w:pPr>
    </w:p>
    <w:p w:rsidR="004F1B7F" w:rsidRPr="00FC3056" w:rsidRDefault="004F1B7F" w:rsidP="004F1B7F">
      <w:pPr>
        <w:spacing w:after="0"/>
        <w:jc w:val="both"/>
        <w:rPr>
          <w:rFonts w:ascii="Bookman Old Style" w:hAnsi="Bookman Old Style"/>
          <w:sz w:val="21"/>
          <w:szCs w:val="21"/>
        </w:rPr>
      </w:pPr>
      <w:r w:rsidRPr="00FC3056">
        <w:rPr>
          <w:rFonts w:ascii="Bookman Old Style" w:hAnsi="Bookman Old Style"/>
          <w:sz w:val="21"/>
          <w:szCs w:val="21"/>
        </w:rPr>
        <w:t xml:space="preserve">Dengan Hormat, </w:t>
      </w:r>
    </w:p>
    <w:p w:rsidR="004F1B7F" w:rsidRPr="00FC3056" w:rsidRDefault="004F1B7F" w:rsidP="004F1B7F">
      <w:pPr>
        <w:spacing w:after="0"/>
        <w:jc w:val="both"/>
        <w:rPr>
          <w:rFonts w:ascii="Bookman Old Style" w:hAnsi="Bookman Old Style"/>
          <w:sz w:val="10"/>
          <w:szCs w:val="10"/>
        </w:rPr>
      </w:pPr>
    </w:p>
    <w:p w:rsidR="004F1B7F" w:rsidRPr="00FC3056" w:rsidRDefault="004F1B7F" w:rsidP="004F1B7F">
      <w:pPr>
        <w:spacing w:after="0"/>
        <w:jc w:val="both"/>
        <w:rPr>
          <w:rFonts w:ascii="Bookman Old Style" w:hAnsi="Bookman Old Style"/>
          <w:sz w:val="21"/>
          <w:szCs w:val="21"/>
        </w:rPr>
      </w:pPr>
      <w:r w:rsidRPr="00FC3056">
        <w:rPr>
          <w:rFonts w:ascii="Bookman Old Style" w:hAnsi="Bookman Old Style"/>
          <w:sz w:val="21"/>
          <w:szCs w:val="21"/>
        </w:rPr>
        <w:t xml:space="preserve">Yang bertanda tangan </w:t>
      </w:r>
      <w:r w:rsidRPr="001F7ADF">
        <w:rPr>
          <w:rFonts w:ascii="Bookman Old Style" w:hAnsi="Bookman Old Style"/>
          <w:sz w:val="21"/>
          <w:szCs w:val="21"/>
        </w:rPr>
        <w:t>dibawah ini, SISKA FARISNA, S.H., BOYLE FERDINANDUS SIRAIT, S.H., MELIANA, S.H., dan NINING SUGANTI, S.H., yang meru</w:t>
      </w:r>
      <w:r w:rsidRPr="00FC3056">
        <w:rPr>
          <w:rFonts w:ascii="Bookman Old Style" w:hAnsi="Bookman Old Style"/>
          <w:sz w:val="21"/>
          <w:szCs w:val="21"/>
        </w:rPr>
        <w:t xml:space="preserve">pakan Para Advokat pada </w:t>
      </w:r>
      <w:r w:rsidRPr="00FC3056">
        <w:rPr>
          <w:rFonts w:ascii="Bookman Old Style" w:hAnsi="Bookman Old Style"/>
          <w:b/>
          <w:bCs/>
          <w:sz w:val="21"/>
          <w:szCs w:val="21"/>
        </w:rPr>
        <w:t>Kantor Lembaga Bantuan Hukum Dan Pembela Hak Asasi Manusia Indonesia Bonum Communae (LBH &amp; PHAM INDONESIA BONUM COMMUNAE)</w:t>
      </w:r>
      <w:r w:rsidRPr="00FC3056">
        <w:rPr>
          <w:rFonts w:ascii="Bookman Old Style" w:hAnsi="Bookman Old Style"/>
          <w:sz w:val="21"/>
          <w:szCs w:val="21"/>
        </w:rPr>
        <w:t xml:space="preserve"> yang merupakan Organisasi Bantuan Hukum yang didirikan berdasarkan Undang-Undang Nomor 16 Tahun 2011 tentang Bantuan Hukum, dengan Akte Pendirian Lembaga Nomor: 11 yang diterbitkan oleh Notaris Walburga Netty Sembiring, S.H., M.Kn di Deli Serdang tertanggal 22 Juli 2017, dengan Pengesahan Badan Hukum berdasarkan Keputusan Menteri Hukum dan Hak Asasi Manusia Republik Indonesia Nomor AHU-0011510.AH.01.07.Tahun 2017 tentang Pengesahan Pendirian Badan Hukum Perkumpulan Lembaga Bantuan Hukum dan Pembela Hak Asasi Manusia Indonesia Bonum Communae tanggal 3 Agustus 2017, yang berdasarkan Keputusan Menteri Hukum Republik Indonesia Nomor M.HH-6.HN.04.03 Tahun 2024 Tanggal 27 Desember 2024 Tentang Lembaga/Organisasi Bantuan Hukum Yang Terverifikasi Dan Terakreditasi Kembali Sebagai Pemberi Bantuan Hukum Periode Tahun 2025 Sampai Dengan 2027 merupakan sebuah lembaga/ organisasi bantuan hukum untuk melaksanakan pemberian bantuan hukum kepada orang miskin atau kelompok orang miskin, </w:t>
      </w:r>
      <w:r w:rsidRPr="00FC3056">
        <w:rPr>
          <w:rFonts w:ascii="Bookman Old Style" w:hAnsi="Bookman Old Style" w:cs="Calibri"/>
          <w:sz w:val="21"/>
          <w:szCs w:val="21"/>
          <w:lang w:eastAsia="id-ID"/>
        </w:rPr>
        <w:t xml:space="preserve">yang beralamat Kantor di </w:t>
      </w:r>
      <w:r w:rsidRPr="00FC3056">
        <w:rPr>
          <w:rFonts w:ascii="Bookman Old Style" w:hAnsi="Bookman Old Style" w:cs="Calibri"/>
          <w:sz w:val="21"/>
          <w:szCs w:val="21"/>
        </w:rPr>
        <w:t>Perumahan Pesanggrahan Salam Tani Blok C-44, Dusun IV Desa Salam Tani, Kecamatan Pancur Batu, Kabupaten Deli Serdang, Provinsi Sumatera Utara–20353</w:t>
      </w:r>
      <w:r w:rsidRPr="00FC3056">
        <w:rPr>
          <w:rFonts w:ascii="Bookman Old Style" w:hAnsi="Bookman Old Style"/>
          <w:sz w:val="21"/>
          <w:szCs w:val="21"/>
          <w:lang w:eastAsia="id-ID"/>
        </w:rPr>
        <w:t>, </w:t>
      </w:r>
      <w:r w:rsidRPr="00FC3056">
        <w:rPr>
          <w:rFonts w:ascii="Bookman Old Style" w:hAnsi="Bookman Old Style"/>
          <w:sz w:val="21"/>
          <w:szCs w:val="21"/>
        </w:rPr>
        <w:t xml:space="preserve">yang berdasarkan Surat Kuasa Khusus </w:t>
      </w:r>
      <w:r w:rsidRPr="001F7ADF">
        <w:rPr>
          <w:rFonts w:ascii="Bookman Old Style" w:hAnsi="Bookman Old Style"/>
          <w:sz w:val="21"/>
          <w:szCs w:val="21"/>
        </w:rPr>
        <w:t xml:space="preserve">tertanggal </w:t>
      </w:r>
      <w:r w:rsidRPr="004F1B7F">
        <w:rPr>
          <w:rFonts w:ascii="Bookman Old Style" w:hAnsi="Bookman Old Style"/>
          <w:sz w:val="21"/>
          <w:szCs w:val="21"/>
          <w:highlight w:val="yellow"/>
        </w:rPr>
        <w:t>02 Mei 2025</w:t>
      </w:r>
      <w:r w:rsidRPr="001F7ADF">
        <w:rPr>
          <w:rFonts w:ascii="Bookman Old Style" w:hAnsi="Bookman Old Style"/>
          <w:sz w:val="21"/>
          <w:szCs w:val="21"/>
        </w:rPr>
        <w:t xml:space="preserve">, dengan ini </w:t>
      </w:r>
      <w:r w:rsidRPr="00FC3056">
        <w:rPr>
          <w:rFonts w:ascii="Bookman Old Style" w:hAnsi="Bookman Old Style"/>
          <w:sz w:val="21"/>
          <w:szCs w:val="21"/>
        </w:rPr>
        <w:t>Kami bertindak sebagai Kuasa Hukum dari Pemberi Kuasa yang tersebut dibawah ini:</w:t>
      </w:r>
    </w:p>
    <w:p w:rsidR="004F1B7F" w:rsidRPr="005B4FC4" w:rsidRDefault="004F1B7F" w:rsidP="004F1B7F">
      <w:pPr>
        <w:pStyle w:val="ListParagraph"/>
        <w:tabs>
          <w:tab w:val="left" w:pos="2552"/>
          <w:tab w:val="left" w:pos="2835"/>
        </w:tabs>
        <w:spacing w:after="0" w:line="240" w:lineRule="auto"/>
        <w:ind w:left="567"/>
        <w:jc w:val="both"/>
        <w:rPr>
          <w:rFonts w:ascii="Bookman Old Style" w:hAnsi="Bookman Old Style"/>
          <w:sz w:val="10"/>
          <w:szCs w:val="10"/>
        </w:rPr>
      </w:pPr>
    </w:p>
    <w:p w:rsidR="004F1B7F" w:rsidRPr="004F1B7F" w:rsidRDefault="004F1B7F" w:rsidP="004F1B7F">
      <w:pPr>
        <w:tabs>
          <w:tab w:val="left" w:pos="2552"/>
          <w:tab w:val="left" w:pos="2835"/>
        </w:tabs>
        <w:spacing w:after="0"/>
        <w:ind w:left="567"/>
        <w:jc w:val="both"/>
        <w:rPr>
          <w:rFonts w:ascii="Bookman Old Style" w:hAnsi="Bookman Old Style"/>
          <w:b/>
          <w:bCs/>
          <w:sz w:val="21"/>
          <w:szCs w:val="21"/>
        </w:rPr>
      </w:pPr>
      <w:bookmarkStart w:id="1" w:name="_Hlk189423233"/>
      <w:r w:rsidRPr="004F1B7F">
        <w:rPr>
          <w:rFonts w:ascii="Bookman Old Style" w:hAnsi="Bookman Old Style"/>
          <w:sz w:val="21"/>
          <w:szCs w:val="21"/>
        </w:rPr>
        <w:t>Nama</w:t>
      </w:r>
      <w:r w:rsidRPr="004F1B7F">
        <w:rPr>
          <w:rFonts w:ascii="Bookman Old Style" w:hAnsi="Bookman Old Style"/>
          <w:sz w:val="21"/>
          <w:szCs w:val="21"/>
        </w:rPr>
        <w:tab/>
        <w:t>:</w:t>
      </w:r>
      <w:r w:rsidRPr="004F1B7F">
        <w:rPr>
          <w:rFonts w:ascii="Bookman Old Style" w:hAnsi="Bookman Old Style"/>
          <w:sz w:val="21"/>
          <w:szCs w:val="21"/>
        </w:rPr>
        <w:tab/>
      </w:r>
      <w:r w:rsidRPr="004F1B7F">
        <w:rPr>
          <w:rFonts w:ascii="Bookman Old Style" w:hAnsi="Bookman Old Style"/>
          <w:b/>
          <w:bCs/>
          <w:sz w:val="21"/>
          <w:szCs w:val="21"/>
        </w:rPr>
        <w:t>JUMIYEM</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Pr>
          <w:rFonts w:ascii="Bookman Old Style" w:hAnsi="Bookman Old Style"/>
          <w:sz w:val="21"/>
          <w:szCs w:val="21"/>
        </w:rPr>
        <w:t>Tempat/ Tgl. Lahir</w:t>
      </w:r>
      <w:r>
        <w:rPr>
          <w:rFonts w:ascii="Bookman Old Style" w:hAnsi="Bookman Old Style"/>
          <w:sz w:val="21"/>
          <w:szCs w:val="21"/>
        </w:rPr>
        <w:tab/>
        <w:t xml:space="preserve">:   </w:t>
      </w:r>
      <w:r w:rsidRPr="004F1B7F">
        <w:rPr>
          <w:rFonts w:ascii="Bookman Old Style" w:hAnsi="Bookman Old Style"/>
          <w:sz w:val="21"/>
          <w:szCs w:val="21"/>
        </w:rPr>
        <w:t>KP. Petani/ 05-04-1958</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Alamat</w:t>
      </w:r>
      <w:r w:rsidRPr="004F1B7F">
        <w:rPr>
          <w:rFonts w:ascii="Bookman Old Style" w:hAnsi="Bookman Old Style"/>
          <w:sz w:val="21"/>
          <w:szCs w:val="21"/>
        </w:rPr>
        <w:tab/>
        <w:t xml:space="preserve">: </w:t>
      </w:r>
      <w:r w:rsidRPr="004F1B7F">
        <w:rPr>
          <w:rFonts w:ascii="Bookman Old Style" w:hAnsi="Bookman Old Style"/>
          <w:sz w:val="21"/>
          <w:szCs w:val="21"/>
        </w:rPr>
        <w:tab/>
        <w:t>Dusun VIII Desa Penggalangan, Kecamatan Tebing Syahbandar,</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ab/>
      </w:r>
      <w:r w:rsidRPr="004F1B7F">
        <w:rPr>
          <w:rFonts w:ascii="Bookman Old Style" w:hAnsi="Bookman Old Style"/>
          <w:sz w:val="21"/>
          <w:szCs w:val="21"/>
        </w:rPr>
        <w:tab/>
        <w:t>Kabupaten Serdang Bedagai, Provinsi Sumatera Utara</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Agama</w:t>
      </w:r>
      <w:r w:rsidRPr="004F1B7F">
        <w:rPr>
          <w:rFonts w:ascii="Bookman Old Style" w:hAnsi="Bookman Old Style"/>
          <w:sz w:val="21"/>
          <w:szCs w:val="21"/>
        </w:rPr>
        <w:tab/>
        <w:t>:</w:t>
      </w:r>
      <w:r w:rsidRPr="004F1B7F">
        <w:rPr>
          <w:rFonts w:ascii="Bookman Old Style" w:hAnsi="Bookman Old Style"/>
          <w:sz w:val="21"/>
          <w:szCs w:val="21"/>
        </w:rPr>
        <w:tab/>
        <w:t>Islam</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Jenis Kelamin</w:t>
      </w:r>
      <w:r w:rsidRPr="004F1B7F">
        <w:rPr>
          <w:rFonts w:ascii="Bookman Old Style" w:hAnsi="Bookman Old Style"/>
          <w:sz w:val="21"/>
          <w:szCs w:val="21"/>
        </w:rPr>
        <w:tab/>
        <w:t>:</w:t>
      </w:r>
      <w:r w:rsidRPr="004F1B7F">
        <w:rPr>
          <w:rFonts w:ascii="Bookman Old Style" w:hAnsi="Bookman Old Style"/>
          <w:sz w:val="21"/>
          <w:szCs w:val="21"/>
        </w:rPr>
        <w:tab/>
        <w:t>Perempuan</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Pekerjaan</w:t>
      </w:r>
      <w:r w:rsidRPr="004F1B7F">
        <w:rPr>
          <w:rFonts w:ascii="Bookman Old Style" w:hAnsi="Bookman Old Style"/>
          <w:sz w:val="21"/>
          <w:szCs w:val="21"/>
        </w:rPr>
        <w:tab/>
        <w:t>:</w:t>
      </w:r>
      <w:r w:rsidRPr="004F1B7F">
        <w:rPr>
          <w:rFonts w:ascii="Bookman Old Style" w:hAnsi="Bookman Old Style"/>
          <w:sz w:val="21"/>
          <w:szCs w:val="21"/>
        </w:rPr>
        <w:tab/>
        <w:t>Mengurus Rumah Tangga</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Kewarganegaraan</w:t>
      </w:r>
      <w:r w:rsidRPr="004F1B7F">
        <w:rPr>
          <w:rFonts w:ascii="Bookman Old Style" w:hAnsi="Bookman Old Style"/>
          <w:sz w:val="21"/>
          <w:szCs w:val="21"/>
        </w:rPr>
        <w:tab/>
        <w:t>:</w:t>
      </w:r>
      <w:r w:rsidRPr="004F1B7F">
        <w:rPr>
          <w:rFonts w:ascii="Bookman Old Style" w:hAnsi="Bookman Old Style"/>
          <w:sz w:val="21"/>
          <w:szCs w:val="21"/>
        </w:rPr>
        <w:tab/>
        <w:t>Indonesia</w:t>
      </w:r>
    </w:p>
    <w:p w:rsidR="004F1B7F" w:rsidRPr="00FC3056"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NIK</w:t>
      </w:r>
      <w:r w:rsidRPr="004F1B7F">
        <w:rPr>
          <w:rFonts w:ascii="Bookman Old Style" w:hAnsi="Bookman Old Style"/>
          <w:sz w:val="21"/>
          <w:szCs w:val="21"/>
        </w:rPr>
        <w:tab/>
        <w:t>:</w:t>
      </w:r>
      <w:r w:rsidRPr="004F1B7F">
        <w:rPr>
          <w:rFonts w:ascii="Bookman Old Style" w:hAnsi="Bookman Old Style"/>
          <w:sz w:val="21"/>
          <w:szCs w:val="21"/>
        </w:rPr>
        <w:tab/>
        <w:t>1</w:t>
      </w:r>
      <w:bookmarkEnd w:id="1"/>
      <w:r w:rsidRPr="004F1B7F">
        <w:rPr>
          <w:rFonts w:ascii="Bookman Old Style" w:hAnsi="Bookman Old Style"/>
          <w:sz w:val="21"/>
          <w:szCs w:val="21"/>
        </w:rPr>
        <w:t>218164504580001</w:t>
      </w:r>
    </w:p>
    <w:p w:rsidR="004F1B7F" w:rsidRPr="00FC3056" w:rsidRDefault="004F1B7F" w:rsidP="004F1B7F">
      <w:pPr>
        <w:tabs>
          <w:tab w:val="left" w:pos="567"/>
          <w:tab w:val="left" w:pos="709"/>
        </w:tabs>
        <w:spacing w:after="0" w:line="240" w:lineRule="auto"/>
        <w:jc w:val="both"/>
        <w:rPr>
          <w:rFonts w:ascii="Bookman Old Style" w:hAnsi="Bookman Old Style"/>
          <w:sz w:val="10"/>
          <w:szCs w:val="10"/>
        </w:rPr>
      </w:pPr>
    </w:p>
    <w:p w:rsidR="004F1B7F" w:rsidRDefault="004F1B7F" w:rsidP="004F1B7F">
      <w:pPr>
        <w:tabs>
          <w:tab w:val="left" w:pos="567"/>
          <w:tab w:val="left" w:pos="709"/>
        </w:tabs>
        <w:spacing w:after="0" w:line="240" w:lineRule="auto"/>
        <w:jc w:val="both"/>
        <w:rPr>
          <w:rFonts w:ascii="Bookman Old Style" w:hAnsi="Bookman Old Style"/>
          <w:sz w:val="21"/>
          <w:szCs w:val="21"/>
        </w:rPr>
      </w:pPr>
      <w:proofErr w:type="gramStart"/>
      <w:r w:rsidRPr="004F1B7F">
        <w:rPr>
          <w:rFonts w:ascii="Bookman Old Style" w:hAnsi="Bookman Old Style"/>
          <w:sz w:val="21"/>
          <w:szCs w:val="21"/>
        </w:rPr>
        <w:t>yang</w:t>
      </w:r>
      <w:proofErr w:type="gramEnd"/>
      <w:r w:rsidRPr="004F1B7F">
        <w:rPr>
          <w:rFonts w:ascii="Bookman Old Style" w:hAnsi="Bookman Old Style"/>
          <w:sz w:val="21"/>
          <w:szCs w:val="21"/>
        </w:rPr>
        <w:t xml:space="preserve"> </w:t>
      </w:r>
      <w:r w:rsidR="008852B4">
        <w:rPr>
          <w:rFonts w:ascii="Bookman Old Style" w:hAnsi="Bookman Old Style"/>
          <w:sz w:val="21"/>
          <w:szCs w:val="21"/>
        </w:rPr>
        <w:t xml:space="preserve">berdasarkan Kutipan Akta Nikah No........ tanggal......... yang diterbitkan oleh .........., merupakan </w:t>
      </w:r>
      <w:r w:rsidRPr="004F1B7F">
        <w:rPr>
          <w:rFonts w:ascii="Bookman Old Style" w:hAnsi="Bookman Old Style"/>
          <w:sz w:val="21"/>
          <w:szCs w:val="21"/>
        </w:rPr>
        <w:t xml:space="preserve">Istri dari </w:t>
      </w:r>
      <w:r>
        <w:rPr>
          <w:rFonts w:ascii="Bookman Old Style" w:hAnsi="Bookman Old Style"/>
          <w:sz w:val="21"/>
          <w:szCs w:val="21"/>
        </w:rPr>
        <w:t>:</w:t>
      </w:r>
    </w:p>
    <w:p w:rsidR="004F1B7F" w:rsidRDefault="004F1B7F" w:rsidP="004F1B7F">
      <w:pPr>
        <w:tabs>
          <w:tab w:val="left" w:pos="567"/>
          <w:tab w:val="left" w:pos="709"/>
        </w:tabs>
        <w:spacing w:after="0" w:line="240" w:lineRule="auto"/>
        <w:jc w:val="both"/>
        <w:rPr>
          <w:rFonts w:ascii="Bookman Old Style" w:hAnsi="Bookman Old Style"/>
          <w:sz w:val="21"/>
          <w:szCs w:val="21"/>
        </w:rPr>
      </w:pPr>
    </w:p>
    <w:p w:rsidR="004F1B7F" w:rsidRPr="004F1B7F" w:rsidRDefault="004F1B7F" w:rsidP="004F1B7F">
      <w:pPr>
        <w:tabs>
          <w:tab w:val="left" w:pos="2552"/>
          <w:tab w:val="left" w:pos="2835"/>
        </w:tabs>
        <w:spacing w:after="0"/>
        <w:ind w:left="567"/>
        <w:jc w:val="both"/>
        <w:rPr>
          <w:rFonts w:ascii="Bookman Old Style" w:hAnsi="Bookman Old Style"/>
          <w:b/>
          <w:bCs/>
          <w:sz w:val="21"/>
          <w:szCs w:val="21"/>
        </w:rPr>
      </w:pPr>
      <w:r w:rsidRPr="004F1B7F">
        <w:rPr>
          <w:rFonts w:ascii="Bookman Old Style" w:hAnsi="Bookman Old Style"/>
          <w:sz w:val="21"/>
          <w:szCs w:val="21"/>
        </w:rPr>
        <w:t>Nama</w:t>
      </w:r>
      <w:r w:rsidRPr="004F1B7F">
        <w:rPr>
          <w:rFonts w:ascii="Bookman Old Style" w:hAnsi="Bookman Old Style"/>
          <w:sz w:val="21"/>
          <w:szCs w:val="21"/>
        </w:rPr>
        <w:tab/>
        <w:t>:</w:t>
      </w:r>
      <w:r w:rsidRPr="004F1B7F">
        <w:rPr>
          <w:rFonts w:ascii="Bookman Old Style" w:hAnsi="Bookman Old Style"/>
          <w:sz w:val="21"/>
          <w:szCs w:val="21"/>
        </w:rPr>
        <w:tab/>
      </w:r>
      <w:r w:rsidRPr="004F1B7F">
        <w:rPr>
          <w:rFonts w:ascii="Bookman Old Style" w:hAnsi="Bookman Old Style"/>
          <w:b/>
          <w:sz w:val="21"/>
          <w:szCs w:val="21"/>
        </w:rPr>
        <w:t>SABIRIN SIREGAR</w:t>
      </w:r>
      <w:r w:rsidR="008852B4">
        <w:rPr>
          <w:rFonts w:ascii="Bookman Old Style" w:hAnsi="Bookman Old Style"/>
          <w:b/>
          <w:sz w:val="21"/>
          <w:szCs w:val="21"/>
        </w:rPr>
        <w:t xml:space="preserve"> (Almarhum)</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Pr>
          <w:rFonts w:ascii="Bookman Old Style" w:hAnsi="Bookman Old Style"/>
          <w:sz w:val="21"/>
          <w:szCs w:val="21"/>
        </w:rPr>
        <w:t>Tempat/ Tgl. Lahir</w:t>
      </w:r>
      <w:r>
        <w:rPr>
          <w:rFonts w:ascii="Bookman Old Style" w:hAnsi="Bookman Old Style"/>
          <w:sz w:val="21"/>
          <w:szCs w:val="21"/>
        </w:rPr>
        <w:tab/>
        <w:t xml:space="preserve">:   </w:t>
      </w:r>
      <w:r w:rsidR="000C2045">
        <w:rPr>
          <w:rFonts w:ascii="Bookman Old Style" w:hAnsi="Bookman Old Style"/>
          <w:sz w:val="21"/>
          <w:szCs w:val="21"/>
        </w:rPr>
        <w:t>Naga Raja/ 01-09-1953</w:t>
      </w:r>
    </w:p>
    <w:p w:rsidR="000C2045" w:rsidRPr="004F1B7F" w:rsidRDefault="004F1B7F" w:rsidP="000C2045">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Alamat</w:t>
      </w:r>
      <w:r w:rsidRPr="004F1B7F">
        <w:rPr>
          <w:rFonts w:ascii="Bookman Old Style" w:hAnsi="Bookman Old Style"/>
          <w:sz w:val="21"/>
          <w:szCs w:val="21"/>
        </w:rPr>
        <w:tab/>
        <w:t xml:space="preserve">: </w:t>
      </w:r>
      <w:r w:rsidRPr="004F1B7F">
        <w:rPr>
          <w:rFonts w:ascii="Bookman Old Style" w:hAnsi="Bookman Old Style"/>
          <w:sz w:val="21"/>
          <w:szCs w:val="21"/>
        </w:rPr>
        <w:tab/>
      </w:r>
      <w:r w:rsidR="000C2045" w:rsidRPr="004F1B7F">
        <w:rPr>
          <w:rFonts w:ascii="Bookman Old Style" w:hAnsi="Bookman Old Style"/>
          <w:sz w:val="21"/>
          <w:szCs w:val="21"/>
        </w:rPr>
        <w:t>Dusun VIII Desa Penggalangan, Kecamatan Tebing Syahbandar,</w:t>
      </w:r>
    </w:p>
    <w:p w:rsidR="000C2045" w:rsidRDefault="000C2045" w:rsidP="000C2045">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ab/>
      </w:r>
      <w:r w:rsidRPr="004F1B7F">
        <w:rPr>
          <w:rFonts w:ascii="Bookman Old Style" w:hAnsi="Bookman Old Style"/>
          <w:sz w:val="21"/>
          <w:szCs w:val="21"/>
        </w:rPr>
        <w:tab/>
        <w:t>Kabupaten Serdang Bedagai, Provinsi Sumatera Utara</w:t>
      </w:r>
      <w:r w:rsidRPr="004F1B7F">
        <w:rPr>
          <w:rFonts w:ascii="Bookman Old Style" w:hAnsi="Bookman Old Style"/>
          <w:sz w:val="21"/>
          <w:szCs w:val="21"/>
        </w:rPr>
        <w:t xml:space="preserve"> </w:t>
      </w:r>
    </w:p>
    <w:p w:rsidR="004F1B7F" w:rsidRPr="004F1B7F" w:rsidRDefault="004F1B7F" w:rsidP="000C2045">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Agama</w:t>
      </w:r>
      <w:r w:rsidRPr="004F1B7F">
        <w:rPr>
          <w:rFonts w:ascii="Bookman Old Style" w:hAnsi="Bookman Old Style"/>
          <w:sz w:val="21"/>
          <w:szCs w:val="21"/>
        </w:rPr>
        <w:tab/>
        <w:t>:</w:t>
      </w:r>
      <w:r w:rsidRPr="004F1B7F">
        <w:rPr>
          <w:rFonts w:ascii="Bookman Old Style" w:hAnsi="Bookman Old Style"/>
          <w:sz w:val="21"/>
          <w:szCs w:val="21"/>
        </w:rPr>
        <w:tab/>
        <w:t>Islam</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Jenis Kelamin</w:t>
      </w:r>
      <w:r w:rsidRPr="004F1B7F">
        <w:rPr>
          <w:rFonts w:ascii="Bookman Old Style" w:hAnsi="Bookman Old Style"/>
          <w:sz w:val="21"/>
          <w:szCs w:val="21"/>
        </w:rPr>
        <w:tab/>
        <w:t>:</w:t>
      </w:r>
      <w:r w:rsidRPr="004F1B7F">
        <w:rPr>
          <w:rFonts w:ascii="Bookman Old Style" w:hAnsi="Bookman Old Style"/>
          <w:sz w:val="21"/>
          <w:szCs w:val="21"/>
        </w:rPr>
        <w:tab/>
      </w:r>
      <w:r>
        <w:rPr>
          <w:rFonts w:ascii="Bookman Old Style" w:hAnsi="Bookman Old Style"/>
          <w:sz w:val="21"/>
          <w:szCs w:val="21"/>
        </w:rPr>
        <w:t>Laki-Laki</w:t>
      </w:r>
    </w:p>
    <w:p w:rsidR="004F1B7F" w:rsidRP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Pekerjaan</w:t>
      </w:r>
      <w:r w:rsidRPr="004F1B7F">
        <w:rPr>
          <w:rFonts w:ascii="Bookman Old Style" w:hAnsi="Bookman Old Style"/>
          <w:sz w:val="21"/>
          <w:szCs w:val="21"/>
        </w:rPr>
        <w:tab/>
        <w:t>:</w:t>
      </w:r>
      <w:r w:rsidRPr="004F1B7F">
        <w:rPr>
          <w:rFonts w:ascii="Bookman Old Style" w:hAnsi="Bookman Old Style"/>
          <w:sz w:val="21"/>
          <w:szCs w:val="21"/>
        </w:rPr>
        <w:tab/>
      </w:r>
      <w:r w:rsidR="000C2045">
        <w:rPr>
          <w:rFonts w:ascii="Bookman Old Style" w:hAnsi="Bookman Old Style"/>
          <w:sz w:val="21"/>
          <w:szCs w:val="21"/>
        </w:rPr>
        <w:t>Karyawan Swasta</w:t>
      </w:r>
    </w:p>
    <w:p w:rsid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Kewarganegaraan</w:t>
      </w:r>
      <w:r w:rsidRPr="004F1B7F">
        <w:rPr>
          <w:rFonts w:ascii="Bookman Old Style" w:hAnsi="Bookman Old Style"/>
          <w:sz w:val="21"/>
          <w:szCs w:val="21"/>
        </w:rPr>
        <w:tab/>
        <w:t>:</w:t>
      </w:r>
      <w:r w:rsidRPr="004F1B7F">
        <w:rPr>
          <w:rFonts w:ascii="Bookman Old Style" w:hAnsi="Bookman Old Style"/>
          <w:sz w:val="21"/>
          <w:szCs w:val="21"/>
        </w:rPr>
        <w:tab/>
        <w:t>Indonesia</w:t>
      </w:r>
    </w:p>
    <w:p w:rsidR="004F1B7F" w:rsidRDefault="004F1B7F" w:rsidP="004F1B7F">
      <w:pPr>
        <w:pStyle w:val="ListParagraph"/>
        <w:tabs>
          <w:tab w:val="left" w:pos="2552"/>
          <w:tab w:val="left" w:pos="2835"/>
        </w:tabs>
        <w:spacing w:after="0"/>
        <w:ind w:left="567"/>
        <w:jc w:val="both"/>
        <w:rPr>
          <w:rFonts w:ascii="Bookman Old Style" w:hAnsi="Bookman Old Style"/>
          <w:sz w:val="21"/>
          <w:szCs w:val="21"/>
        </w:rPr>
      </w:pPr>
      <w:r w:rsidRPr="004F1B7F">
        <w:rPr>
          <w:rFonts w:ascii="Bookman Old Style" w:hAnsi="Bookman Old Style"/>
          <w:sz w:val="21"/>
          <w:szCs w:val="21"/>
        </w:rPr>
        <w:t>NIK</w:t>
      </w:r>
      <w:r w:rsidRPr="004F1B7F">
        <w:rPr>
          <w:rFonts w:ascii="Bookman Old Style" w:hAnsi="Bookman Old Style"/>
          <w:sz w:val="21"/>
          <w:szCs w:val="21"/>
        </w:rPr>
        <w:tab/>
        <w:t>:</w:t>
      </w:r>
      <w:r w:rsidRPr="004F1B7F">
        <w:rPr>
          <w:rFonts w:ascii="Bookman Old Style" w:hAnsi="Bookman Old Style"/>
          <w:sz w:val="21"/>
          <w:szCs w:val="21"/>
        </w:rPr>
        <w:tab/>
      </w:r>
      <w:r w:rsidR="000C2045">
        <w:rPr>
          <w:rFonts w:ascii="Bookman Old Style" w:hAnsi="Bookman Old Style"/>
          <w:sz w:val="21"/>
          <w:szCs w:val="21"/>
        </w:rPr>
        <w:t>1218160109530002</w:t>
      </w:r>
    </w:p>
    <w:p w:rsidR="004F1B7F" w:rsidRPr="004F1B7F" w:rsidRDefault="004F1B7F" w:rsidP="004F1B7F">
      <w:pPr>
        <w:tabs>
          <w:tab w:val="left" w:pos="567"/>
          <w:tab w:val="left" w:pos="709"/>
        </w:tabs>
        <w:spacing w:after="0" w:line="240" w:lineRule="auto"/>
        <w:jc w:val="both"/>
        <w:rPr>
          <w:rFonts w:ascii="Bookman Old Style" w:hAnsi="Bookman Old Style"/>
          <w:sz w:val="10"/>
          <w:szCs w:val="10"/>
        </w:rPr>
      </w:pPr>
    </w:p>
    <w:p w:rsidR="004F1B7F" w:rsidRPr="00FC3056" w:rsidRDefault="007430EB" w:rsidP="004F1B7F">
      <w:pPr>
        <w:tabs>
          <w:tab w:val="left" w:pos="567"/>
          <w:tab w:val="left" w:pos="709"/>
        </w:tabs>
        <w:spacing w:after="0" w:line="240" w:lineRule="auto"/>
        <w:jc w:val="both"/>
        <w:rPr>
          <w:rFonts w:ascii="Bookman Old Style" w:hAnsi="Bookman Old Style"/>
          <w:sz w:val="21"/>
          <w:szCs w:val="21"/>
        </w:rPr>
      </w:pPr>
      <w:r>
        <w:rPr>
          <w:rFonts w:ascii="Bookman Old Style" w:hAnsi="Bookman Old Style"/>
          <w:sz w:val="21"/>
          <w:szCs w:val="21"/>
        </w:rPr>
        <w:t xml:space="preserve">dimana </w:t>
      </w:r>
      <w:r w:rsidR="004F1B7F" w:rsidRPr="004F1B7F">
        <w:rPr>
          <w:rFonts w:ascii="Bookman Old Style" w:hAnsi="Bookman Old Style"/>
          <w:sz w:val="21"/>
          <w:szCs w:val="21"/>
        </w:rPr>
        <w:t xml:space="preserve">berdasarkan </w:t>
      </w:r>
      <w:r w:rsidRPr="004F1B7F">
        <w:rPr>
          <w:rFonts w:ascii="Bookman Old Style" w:hAnsi="Bookman Old Style"/>
          <w:sz w:val="21"/>
          <w:szCs w:val="21"/>
        </w:rPr>
        <w:t>Kutipan Akta Kematian Nomor: 1218-KM-03122024-0003</w:t>
      </w:r>
      <w:r w:rsidRPr="004F1B7F">
        <w:rPr>
          <w:rFonts w:ascii="Bookman Old Style" w:hAnsi="Bookman Old Style" w:cstheme="minorHAnsi"/>
          <w:sz w:val="21"/>
          <w:szCs w:val="21"/>
        </w:rPr>
        <w:t xml:space="preserve"> yang diterbitkan oleh Pejabat Pencatatan Sipil Kabupaten Serdang bedagai</w:t>
      </w:r>
      <w:r>
        <w:rPr>
          <w:rFonts w:ascii="Bookman Old Style" w:hAnsi="Bookman Old Style" w:cstheme="minorHAnsi"/>
          <w:sz w:val="21"/>
          <w:szCs w:val="21"/>
        </w:rPr>
        <w:t xml:space="preserve">, </w:t>
      </w:r>
      <w:r w:rsidRPr="004F1B7F">
        <w:rPr>
          <w:rFonts w:ascii="Bookman Old Style" w:hAnsi="Bookman Old Style"/>
          <w:sz w:val="21"/>
          <w:szCs w:val="21"/>
        </w:rPr>
        <w:t xml:space="preserve"> </w:t>
      </w:r>
      <w:r>
        <w:rPr>
          <w:rFonts w:ascii="Bookman Old Style" w:hAnsi="Bookman Old Style"/>
          <w:sz w:val="21"/>
          <w:szCs w:val="21"/>
        </w:rPr>
        <w:t xml:space="preserve">Almarhum </w:t>
      </w:r>
      <w:r w:rsidRPr="007430EB">
        <w:rPr>
          <w:rFonts w:ascii="Bookman Old Style" w:hAnsi="Bookman Old Style"/>
          <w:sz w:val="21"/>
          <w:szCs w:val="21"/>
        </w:rPr>
        <w:t>SABIRIN SIREGAR</w:t>
      </w:r>
      <w:r>
        <w:rPr>
          <w:rFonts w:ascii="Bookman Old Style" w:hAnsi="Bookman Old Style"/>
          <w:sz w:val="21"/>
          <w:szCs w:val="21"/>
        </w:rPr>
        <w:t xml:space="preserve"> </w:t>
      </w:r>
      <w:r>
        <w:rPr>
          <w:rFonts w:ascii="Bookman Old Style" w:hAnsi="Bookman Old Style"/>
          <w:sz w:val="21"/>
          <w:szCs w:val="21"/>
        </w:rPr>
        <w:lastRenderedPageBreak/>
        <w:t xml:space="preserve">meninggal dunia pada tanggal  </w:t>
      </w:r>
      <w:r w:rsidRPr="004F1B7F">
        <w:rPr>
          <w:rFonts w:ascii="Bookman Old Style" w:hAnsi="Bookman Old Style"/>
          <w:sz w:val="21"/>
          <w:szCs w:val="21"/>
        </w:rPr>
        <w:t>24 Oktober 2024</w:t>
      </w:r>
      <w:r>
        <w:rPr>
          <w:rFonts w:ascii="Bookman Old Style" w:hAnsi="Bookman Old Style"/>
          <w:sz w:val="21"/>
          <w:szCs w:val="21"/>
        </w:rPr>
        <w:t xml:space="preserve">, </w:t>
      </w:r>
      <w:r w:rsidRPr="004F1B7F">
        <w:rPr>
          <w:rFonts w:ascii="Bookman Old Style" w:hAnsi="Bookman Old Style"/>
          <w:sz w:val="21"/>
          <w:szCs w:val="21"/>
        </w:rPr>
        <w:t>yang</w:t>
      </w:r>
      <w:r w:rsidRPr="00FC3056">
        <w:rPr>
          <w:rFonts w:ascii="Bookman Old Style" w:hAnsi="Bookman Old Style"/>
          <w:sz w:val="21"/>
          <w:szCs w:val="21"/>
        </w:rPr>
        <w:t xml:space="preserve"> selanjutnya dalam surat gugatan ini disebut sebagai </w:t>
      </w:r>
      <w:r>
        <w:rPr>
          <w:rFonts w:ascii="Bookman Old Style" w:hAnsi="Bookman Old Style"/>
          <w:sz w:val="21"/>
          <w:szCs w:val="21"/>
        </w:rPr>
        <w:t xml:space="preserve">––––––––––––––––––––––––––––––––––––––––––––––––––––––––––––––––– </w:t>
      </w:r>
      <w:r w:rsidRPr="00FC3056">
        <w:rPr>
          <w:rFonts w:ascii="Bookman Old Style" w:hAnsi="Bookman Old Style"/>
          <w:b/>
          <w:sz w:val="21"/>
          <w:szCs w:val="21"/>
        </w:rPr>
        <w:t>PENGGUGAT</w:t>
      </w:r>
      <w:r w:rsidRPr="00FC3056">
        <w:rPr>
          <w:rFonts w:ascii="Bookman Old Style" w:hAnsi="Bookman Old Style"/>
          <w:sz w:val="21"/>
          <w:szCs w:val="21"/>
        </w:rPr>
        <w:t>.</w:t>
      </w:r>
    </w:p>
    <w:p w:rsidR="004F1B7F" w:rsidRPr="00FC3056" w:rsidRDefault="004F1B7F" w:rsidP="004F1B7F">
      <w:pPr>
        <w:tabs>
          <w:tab w:val="left" w:pos="567"/>
          <w:tab w:val="left" w:pos="709"/>
        </w:tabs>
        <w:spacing w:after="0" w:line="240" w:lineRule="auto"/>
        <w:jc w:val="both"/>
        <w:rPr>
          <w:rFonts w:ascii="Bookman Old Style" w:hAnsi="Bookman Old Style" w:cs="Calibri"/>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cs="Calibri"/>
          <w:sz w:val="21"/>
          <w:szCs w:val="21"/>
        </w:rPr>
      </w:pPr>
    </w:p>
    <w:p w:rsidR="004F1B7F" w:rsidRPr="00FC3056" w:rsidRDefault="004F1B7F" w:rsidP="004F1B7F">
      <w:pPr>
        <w:tabs>
          <w:tab w:val="left" w:pos="567"/>
          <w:tab w:val="left" w:pos="709"/>
        </w:tabs>
        <w:spacing w:after="0" w:line="240" w:lineRule="auto"/>
        <w:ind w:left="426" w:hanging="426"/>
        <w:jc w:val="both"/>
        <w:rPr>
          <w:rFonts w:ascii="Bookman Old Style" w:hAnsi="Bookman Old Style"/>
          <w:sz w:val="21"/>
          <w:szCs w:val="21"/>
        </w:rPr>
      </w:pPr>
      <w:r w:rsidRPr="00FC3056">
        <w:rPr>
          <w:rFonts w:ascii="Bookman Old Style" w:hAnsi="Bookman Old Style"/>
          <w:sz w:val="21"/>
          <w:szCs w:val="21"/>
        </w:rPr>
        <w:t>Penggugat dengan ini mengajukan gugatan terhadap:</w:t>
      </w:r>
    </w:p>
    <w:p w:rsidR="004F1B7F" w:rsidRPr="00195857" w:rsidRDefault="004F1B7F" w:rsidP="004F1B7F">
      <w:pPr>
        <w:tabs>
          <w:tab w:val="left" w:pos="567"/>
          <w:tab w:val="left" w:pos="709"/>
        </w:tabs>
        <w:spacing w:after="0" w:line="240" w:lineRule="auto"/>
        <w:ind w:left="426" w:hanging="426"/>
        <w:jc w:val="both"/>
        <w:rPr>
          <w:rFonts w:ascii="Bookman Old Style" w:hAnsi="Bookman Old Style"/>
          <w:sz w:val="16"/>
          <w:szCs w:val="16"/>
        </w:rPr>
      </w:pPr>
    </w:p>
    <w:p w:rsidR="004F1B7F" w:rsidRPr="00566970" w:rsidRDefault="004F1B7F" w:rsidP="004F1B7F">
      <w:pPr>
        <w:pStyle w:val="ListParagraph"/>
        <w:spacing w:after="0"/>
        <w:ind w:left="567"/>
        <w:jc w:val="both"/>
        <w:rPr>
          <w:rFonts w:ascii="Bookman Old Style" w:hAnsi="Bookman Old Style"/>
          <w:sz w:val="21"/>
          <w:szCs w:val="21"/>
        </w:rPr>
      </w:pPr>
      <w:r w:rsidRPr="004F1B7F">
        <w:rPr>
          <w:rFonts w:ascii="Bookman Old Style" w:hAnsi="Bookman Old Style"/>
          <w:b/>
          <w:iCs/>
          <w:sz w:val="21"/>
          <w:szCs w:val="21"/>
        </w:rPr>
        <w:t>PT. AHLINDO PERKASA ALAM</w:t>
      </w:r>
      <w:r w:rsidRPr="004F1B7F">
        <w:rPr>
          <w:rFonts w:ascii="Bookman Old Style" w:hAnsi="Bookman Old Style"/>
          <w:iCs/>
          <w:sz w:val="21"/>
          <w:szCs w:val="21"/>
        </w:rPr>
        <w:t xml:space="preserve"> </w:t>
      </w:r>
      <w:r w:rsidRPr="004F1B7F">
        <w:rPr>
          <w:rFonts w:ascii="Bookman Old Style" w:hAnsi="Bookman Old Style" w:cs="Tahoma"/>
          <w:iCs/>
          <w:sz w:val="21"/>
          <w:szCs w:val="21"/>
        </w:rPr>
        <w:t xml:space="preserve">yang beralamat kantor di </w:t>
      </w:r>
      <w:r w:rsidRPr="004F1B7F">
        <w:rPr>
          <w:rFonts w:ascii="Bookman Old Style" w:hAnsi="Bookman Old Style"/>
          <w:iCs/>
          <w:sz w:val="21"/>
          <w:szCs w:val="21"/>
        </w:rPr>
        <w:t xml:space="preserve">Jl. Dr. Sutomo No. 109 Medan </w:t>
      </w:r>
      <w:r w:rsidRPr="004F1B7F">
        <w:rPr>
          <w:rFonts w:ascii="Bookman Old Style" w:hAnsi="Bookman Old Style" w:cs="Tahoma"/>
          <w:iCs/>
          <w:sz w:val="21"/>
          <w:szCs w:val="21"/>
        </w:rPr>
        <w:t>dan beralamat tempat usaha di Desa Penggalangan, Kecamatan Tebing Syahbandar, Kabupaten Serdang Bedagai</w:t>
      </w:r>
      <w:r w:rsidRPr="004F1B7F">
        <w:rPr>
          <w:rFonts w:ascii="Bookman Old Style" w:hAnsi="Bookman Old Style"/>
          <w:iCs/>
          <w:sz w:val="21"/>
          <w:szCs w:val="21"/>
          <w:lang w:eastAsia="id-ID"/>
        </w:rPr>
        <w:t>, Provinsi Sumatera Utara</w:t>
      </w:r>
      <w:r w:rsidRPr="004F1B7F">
        <w:rPr>
          <w:rFonts w:ascii="Bookman Old Style" w:hAnsi="Bookman Old Style" w:cstheme="minorHAnsi"/>
          <w:iCs/>
          <w:sz w:val="21"/>
          <w:szCs w:val="21"/>
          <w:shd w:val="clear" w:color="auto" w:fill="FFFFFF" w:themeFill="background1"/>
        </w:rPr>
        <w:t>.</w:t>
      </w:r>
      <w:r w:rsidRPr="004F1B7F">
        <w:rPr>
          <w:rFonts w:ascii="Bookman Old Style" w:hAnsi="Bookman Old Style" w:cs="Calibri"/>
          <w:iCs/>
          <w:sz w:val="21"/>
          <w:szCs w:val="21"/>
        </w:rPr>
        <w:t>,</w:t>
      </w:r>
      <w:r w:rsidRPr="00FC3056">
        <w:rPr>
          <w:rFonts w:ascii="Bookman Old Style" w:hAnsi="Bookman Old Style" w:cs="Calibri"/>
          <w:iCs/>
          <w:sz w:val="21"/>
          <w:szCs w:val="21"/>
        </w:rPr>
        <w:t xml:space="preserve"> </w:t>
      </w:r>
      <w:r w:rsidRPr="00FC3056">
        <w:rPr>
          <w:rFonts w:ascii="Bookman Old Style" w:hAnsi="Bookman Old Style"/>
          <w:iCs/>
          <w:sz w:val="21"/>
          <w:szCs w:val="21"/>
        </w:rPr>
        <w:t xml:space="preserve">yang selanjutnya dalam surat gugatan ini disebut sebagai </w:t>
      </w:r>
      <w:r>
        <w:rPr>
          <w:rFonts w:ascii="Bookman Old Style" w:hAnsi="Bookman Old Style"/>
          <w:sz w:val="21"/>
          <w:szCs w:val="21"/>
        </w:rPr>
        <w:t>–––––––––––––––––––––––––––––––––––––––––––––––––</w:t>
      </w:r>
      <w:r w:rsidRPr="00FC3056">
        <w:rPr>
          <w:rFonts w:ascii="Bookman Old Style" w:hAnsi="Bookman Old Style"/>
          <w:iCs/>
          <w:sz w:val="21"/>
          <w:szCs w:val="21"/>
        </w:rPr>
        <w:t xml:space="preserve"> </w:t>
      </w:r>
      <w:r w:rsidRPr="00FC3056">
        <w:rPr>
          <w:rFonts w:ascii="Bookman Old Style" w:hAnsi="Bookman Old Style"/>
          <w:b/>
          <w:bCs/>
          <w:iCs/>
          <w:sz w:val="21"/>
          <w:szCs w:val="21"/>
        </w:rPr>
        <w:t>TERGUGAT</w:t>
      </w:r>
      <w:r w:rsidRPr="00FC3056">
        <w:rPr>
          <w:rFonts w:ascii="Bookman Old Style" w:hAnsi="Bookman Old Style"/>
          <w:sz w:val="21"/>
          <w:szCs w:val="21"/>
        </w:rPr>
        <w:t>.</w:t>
      </w:r>
    </w:p>
    <w:p w:rsidR="004F1B7F" w:rsidRDefault="004F1B7F" w:rsidP="004F1B7F">
      <w:pPr>
        <w:tabs>
          <w:tab w:val="left" w:pos="567"/>
          <w:tab w:val="left" w:pos="709"/>
        </w:tabs>
        <w:spacing w:after="0" w:line="240" w:lineRule="auto"/>
        <w:jc w:val="both"/>
        <w:rPr>
          <w:rFonts w:ascii="Bookman Old Style" w:hAnsi="Bookman Old Style" w:cs="Calibri"/>
          <w:b/>
          <w:sz w:val="21"/>
          <w:szCs w:val="21"/>
          <w:u w:val="single"/>
        </w:rPr>
      </w:pPr>
    </w:p>
    <w:p w:rsidR="004F1B7F" w:rsidRDefault="004F1B7F" w:rsidP="004F1B7F">
      <w:pPr>
        <w:tabs>
          <w:tab w:val="left" w:pos="567"/>
          <w:tab w:val="left" w:pos="709"/>
        </w:tabs>
        <w:spacing w:after="0" w:line="240" w:lineRule="auto"/>
        <w:jc w:val="both"/>
        <w:rPr>
          <w:rFonts w:ascii="Bookman Old Style" w:hAnsi="Bookman Old Style" w:cs="Calibri"/>
          <w:b/>
          <w:sz w:val="21"/>
          <w:szCs w:val="21"/>
          <w:u w:val="single"/>
        </w:rPr>
      </w:pPr>
    </w:p>
    <w:p w:rsidR="004F1B7F" w:rsidRPr="00181C5D" w:rsidRDefault="004F1B7F" w:rsidP="004F1B7F">
      <w:pPr>
        <w:tabs>
          <w:tab w:val="left" w:pos="567"/>
          <w:tab w:val="left" w:pos="709"/>
        </w:tabs>
        <w:spacing w:after="0" w:line="240" w:lineRule="auto"/>
        <w:jc w:val="both"/>
        <w:rPr>
          <w:rFonts w:ascii="Bookman Old Style" w:hAnsi="Bookman Old Style" w:cs="Calibri"/>
          <w:sz w:val="21"/>
          <w:szCs w:val="21"/>
        </w:rPr>
      </w:pPr>
      <w:r w:rsidRPr="00181C5D">
        <w:rPr>
          <w:rFonts w:ascii="Bookman Old Style" w:hAnsi="Bookman Old Style" w:cs="Calibri"/>
          <w:b/>
          <w:sz w:val="21"/>
          <w:szCs w:val="21"/>
          <w:u w:val="single"/>
        </w:rPr>
        <w:t>POSITA ATAU FUNDAMENTUM PETENDI</w:t>
      </w:r>
    </w:p>
    <w:p w:rsidR="004F1B7F" w:rsidRPr="00181C5D" w:rsidRDefault="004F1B7F" w:rsidP="004F1B7F">
      <w:pPr>
        <w:tabs>
          <w:tab w:val="left" w:pos="567"/>
          <w:tab w:val="left" w:pos="709"/>
        </w:tabs>
        <w:spacing w:after="0" w:line="240" w:lineRule="auto"/>
        <w:jc w:val="both"/>
        <w:rPr>
          <w:rFonts w:ascii="Bookman Old Style" w:hAnsi="Bookman Old Style" w:cs="Calibri"/>
          <w:sz w:val="16"/>
          <w:szCs w:val="16"/>
        </w:rPr>
      </w:pPr>
    </w:p>
    <w:p w:rsidR="004F1B7F" w:rsidRPr="00181C5D" w:rsidRDefault="004F1B7F" w:rsidP="004F1B7F">
      <w:pPr>
        <w:tabs>
          <w:tab w:val="left" w:pos="567"/>
          <w:tab w:val="left" w:pos="709"/>
        </w:tabs>
        <w:spacing w:after="0" w:line="240" w:lineRule="auto"/>
        <w:jc w:val="both"/>
        <w:rPr>
          <w:rFonts w:ascii="Bookman Old Style" w:hAnsi="Bookman Old Style" w:cs="Calibri"/>
          <w:sz w:val="21"/>
          <w:szCs w:val="21"/>
        </w:rPr>
      </w:pPr>
      <w:r w:rsidRPr="00181C5D">
        <w:rPr>
          <w:rFonts w:ascii="Bookman Old Style" w:hAnsi="Bookman Old Style" w:cs="Calibri"/>
          <w:sz w:val="21"/>
          <w:szCs w:val="21"/>
        </w:rPr>
        <w:t>Adapun alasan Penggugat mengajukan gugatan ini adalah sebagai berikut:</w:t>
      </w:r>
    </w:p>
    <w:p w:rsidR="00FF43B9" w:rsidRPr="000C2045" w:rsidRDefault="00FF43B9" w:rsidP="00FF43B9">
      <w:pPr>
        <w:tabs>
          <w:tab w:val="left" w:pos="567"/>
          <w:tab w:val="left" w:pos="709"/>
        </w:tabs>
        <w:spacing w:after="0"/>
        <w:jc w:val="both"/>
        <w:rPr>
          <w:rFonts w:ascii="Bookman Old Style" w:hAnsi="Bookman Old Style"/>
          <w:sz w:val="16"/>
          <w:szCs w:val="16"/>
        </w:rPr>
      </w:pPr>
    </w:p>
    <w:p w:rsidR="007430EB" w:rsidRPr="007430EB" w:rsidRDefault="007430EB" w:rsidP="00FF43B9">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Pr>
          <w:rFonts w:ascii="Bookman Old Style" w:hAnsi="Bookman Old Style"/>
          <w:sz w:val="21"/>
          <w:szCs w:val="21"/>
        </w:rPr>
        <w:t xml:space="preserve">Bahwa Penggugat adalah Istri dari Almarhum Sabirin Siregar yang telah meninggal dunia pada tanggal 24 Oktober 2024 sebagaimana yang disebutkan dalam </w:t>
      </w:r>
      <w:r w:rsidRPr="004F1B7F">
        <w:rPr>
          <w:rFonts w:ascii="Bookman Old Style" w:hAnsi="Bookman Old Style"/>
          <w:sz w:val="21"/>
          <w:szCs w:val="21"/>
        </w:rPr>
        <w:t>Kutipan Akta Kematian Nomor: 1218-KM-03122024-0003</w:t>
      </w:r>
      <w:r w:rsidRPr="004F1B7F">
        <w:rPr>
          <w:rFonts w:ascii="Bookman Old Style" w:hAnsi="Bookman Old Style" w:cstheme="minorHAnsi"/>
          <w:sz w:val="21"/>
          <w:szCs w:val="21"/>
        </w:rPr>
        <w:t xml:space="preserve"> yang diterbitkan oleh Pejabat Pencatatan Sipil Kabupaten Serdang bedagai</w:t>
      </w:r>
      <w:r>
        <w:rPr>
          <w:rFonts w:ascii="Bookman Old Style" w:hAnsi="Bookman Old Style" w:cstheme="minorHAnsi"/>
          <w:sz w:val="21"/>
          <w:szCs w:val="21"/>
        </w:rPr>
        <w:t xml:space="preserve"> tertanggal 3 Desember 2024.</w:t>
      </w:r>
    </w:p>
    <w:p w:rsidR="007430EB" w:rsidRPr="007430EB" w:rsidRDefault="007430EB" w:rsidP="007430EB">
      <w:pPr>
        <w:pStyle w:val="ListParagraph"/>
        <w:tabs>
          <w:tab w:val="left" w:pos="567"/>
          <w:tab w:val="left" w:pos="709"/>
        </w:tabs>
        <w:spacing w:after="0"/>
        <w:ind w:left="567"/>
        <w:jc w:val="both"/>
        <w:rPr>
          <w:rFonts w:ascii="Bookman Old Style" w:hAnsi="Bookman Old Style"/>
          <w:sz w:val="10"/>
          <w:szCs w:val="10"/>
        </w:rPr>
      </w:pPr>
    </w:p>
    <w:p w:rsidR="007430EB" w:rsidRDefault="007430EB" w:rsidP="007430EB">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Pr>
          <w:rFonts w:ascii="Bookman Old Style" w:hAnsi="Bookman Old Style"/>
          <w:sz w:val="21"/>
          <w:szCs w:val="21"/>
        </w:rPr>
        <w:t xml:space="preserve">Bahwa Tergugat adalah perusahaan yang bergerak dibidang </w:t>
      </w:r>
      <w:r w:rsidRPr="00FF43B9">
        <w:rPr>
          <w:rFonts w:ascii="Bookman Old Style" w:hAnsi="Bookman Old Style" w:cs="Arial"/>
          <w:sz w:val="21"/>
          <w:szCs w:val="21"/>
          <w:shd w:val="clear" w:color="auto" w:fill="FFFFFF"/>
        </w:rPr>
        <w:t>produksi dan pengelolaan Penggergajian Kayu.</w:t>
      </w:r>
    </w:p>
    <w:p w:rsidR="007430EB" w:rsidRPr="007430EB" w:rsidRDefault="007430EB" w:rsidP="007430EB">
      <w:pPr>
        <w:pStyle w:val="ListParagraph"/>
        <w:rPr>
          <w:rFonts w:ascii="Bookman Old Style" w:hAnsi="Bookman Old Style"/>
          <w:sz w:val="10"/>
          <w:szCs w:val="10"/>
        </w:rPr>
      </w:pPr>
    </w:p>
    <w:p w:rsidR="00FF43B9" w:rsidRPr="007430EB" w:rsidRDefault="007430EB" w:rsidP="007430EB">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Pr>
          <w:rFonts w:ascii="Bookman Old Style" w:hAnsi="Bookman Old Style"/>
          <w:sz w:val="21"/>
          <w:szCs w:val="21"/>
        </w:rPr>
        <w:t>Bahwa sebelum meninggal dunia, Almarhun Sabirin Siregar adalah pekerja Tergugat.</w:t>
      </w:r>
    </w:p>
    <w:p w:rsidR="00FF43B9" w:rsidRPr="00621E58" w:rsidRDefault="00FF43B9" w:rsidP="00FF43B9">
      <w:pPr>
        <w:pStyle w:val="ListParagraph"/>
        <w:tabs>
          <w:tab w:val="left" w:pos="567"/>
          <w:tab w:val="left" w:pos="709"/>
        </w:tabs>
        <w:spacing w:after="0"/>
        <w:ind w:left="567"/>
        <w:jc w:val="both"/>
        <w:rPr>
          <w:rFonts w:ascii="Bookman Old Style" w:hAnsi="Bookman Old Style"/>
          <w:sz w:val="10"/>
          <w:szCs w:val="10"/>
        </w:rPr>
      </w:pPr>
    </w:p>
    <w:p w:rsidR="004F1B7F" w:rsidRPr="00B64E0C" w:rsidRDefault="004F1B7F" w:rsidP="00B64E0C">
      <w:pPr>
        <w:pStyle w:val="ListParagraph"/>
        <w:numPr>
          <w:ilvl w:val="0"/>
          <w:numId w:val="1"/>
        </w:numPr>
        <w:tabs>
          <w:tab w:val="left" w:pos="567"/>
          <w:tab w:val="left" w:pos="709"/>
        </w:tabs>
        <w:spacing w:after="0"/>
        <w:ind w:left="567" w:hanging="567"/>
        <w:jc w:val="both"/>
        <w:rPr>
          <w:rFonts w:ascii="Bookman Old Style" w:hAnsi="Bookman Old Style" w:cs="Calibri"/>
          <w:sz w:val="21"/>
          <w:szCs w:val="21"/>
        </w:rPr>
      </w:pPr>
      <w:r w:rsidRPr="003B5FE5">
        <w:rPr>
          <w:rFonts w:ascii="Bookman Old Style" w:hAnsi="Bookman Old Style"/>
          <w:sz w:val="21"/>
          <w:szCs w:val="21"/>
        </w:rPr>
        <w:t xml:space="preserve">Bahwa </w:t>
      </w:r>
      <w:r w:rsidR="007430EB">
        <w:rPr>
          <w:rFonts w:ascii="Bookman Old Style" w:hAnsi="Bookman Old Style"/>
          <w:sz w:val="21"/>
          <w:szCs w:val="21"/>
        </w:rPr>
        <w:t xml:space="preserve">di perusahaan Tergugat, sejak </w:t>
      </w:r>
      <w:r w:rsidR="007430EB">
        <w:rPr>
          <w:rFonts w:ascii="Bookman Old Style" w:hAnsi="Bookman Old Style"/>
          <w:sz w:val="21"/>
          <w:szCs w:val="21"/>
        </w:rPr>
        <w:t xml:space="preserve">01 </w:t>
      </w:r>
      <w:r w:rsidR="007430EB">
        <w:rPr>
          <w:rFonts w:ascii="Bookman Old Style" w:hAnsi="Bookman Old Style"/>
          <w:sz w:val="21"/>
          <w:szCs w:val="21"/>
          <w:shd w:val="clear" w:color="auto" w:fill="FFFFFF" w:themeFill="background1"/>
        </w:rPr>
        <w:t>Juli</w:t>
      </w:r>
      <w:r w:rsidR="007430EB" w:rsidRPr="003B5FE5">
        <w:rPr>
          <w:rFonts w:ascii="Bookman Old Style" w:hAnsi="Bookman Old Style"/>
          <w:sz w:val="21"/>
          <w:szCs w:val="21"/>
          <w:shd w:val="clear" w:color="auto" w:fill="FFFFFF" w:themeFill="background1"/>
        </w:rPr>
        <w:t xml:space="preserve"> 201</w:t>
      </w:r>
      <w:r w:rsidR="007430EB">
        <w:rPr>
          <w:rFonts w:ascii="Bookman Old Style" w:hAnsi="Bookman Old Style"/>
          <w:sz w:val="21"/>
          <w:szCs w:val="21"/>
          <w:shd w:val="clear" w:color="auto" w:fill="FFFFFF" w:themeFill="background1"/>
        </w:rPr>
        <w:t>4</w:t>
      </w:r>
      <w:r w:rsidR="007430EB">
        <w:rPr>
          <w:rFonts w:ascii="Bookman Old Style" w:hAnsi="Bookman Old Style"/>
          <w:sz w:val="21"/>
          <w:szCs w:val="21"/>
          <w:shd w:val="clear" w:color="auto" w:fill="FFFFFF" w:themeFill="background1"/>
        </w:rPr>
        <w:t xml:space="preserve"> hingga Oktober 2024 </w:t>
      </w:r>
      <w:r w:rsidRPr="004F1B7F">
        <w:rPr>
          <w:rFonts w:ascii="Bookman Old Style" w:hAnsi="Bookman Old Style"/>
          <w:sz w:val="21"/>
          <w:szCs w:val="21"/>
        </w:rPr>
        <w:t>Alm</w:t>
      </w:r>
      <w:r w:rsidR="007430EB">
        <w:rPr>
          <w:rFonts w:ascii="Bookman Old Style" w:hAnsi="Bookman Old Style"/>
          <w:sz w:val="21"/>
          <w:szCs w:val="21"/>
        </w:rPr>
        <w:t>arhum</w:t>
      </w:r>
      <w:r w:rsidR="00621E58" w:rsidRPr="004F1B7F">
        <w:rPr>
          <w:rFonts w:ascii="Bookman Old Style" w:hAnsi="Bookman Old Style"/>
          <w:sz w:val="21"/>
          <w:szCs w:val="21"/>
        </w:rPr>
        <w:t xml:space="preserve"> Sabirin Siregar</w:t>
      </w:r>
      <w:r w:rsidR="00621E58">
        <w:rPr>
          <w:rFonts w:ascii="Bookman Old Style" w:hAnsi="Bookman Old Style"/>
          <w:sz w:val="21"/>
          <w:szCs w:val="21"/>
        </w:rPr>
        <w:t xml:space="preserve"> </w:t>
      </w:r>
      <w:r w:rsidR="007430EB">
        <w:rPr>
          <w:rFonts w:ascii="Bookman Old Style" w:hAnsi="Bookman Old Style"/>
          <w:sz w:val="21"/>
          <w:szCs w:val="21"/>
        </w:rPr>
        <w:t>meninggal dunia</w:t>
      </w:r>
      <w:r w:rsidR="00B64E0C">
        <w:rPr>
          <w:rFonts w:ascii="Bookman Old Style" w:hAnsi="Bookman Old Style"/>
          <w:sz w:val="21"/>
          <w:szCs w:val="21"/>
        </w:rPr>
        <w:t xml:space="preserve">, </w:t>
      </w:r>
      <w:r w:rsidR="00B64E0C" w:rsidRPr="004F1B7F">
        <w:rPr>
          <w:rFonts w:ascii="Bookman Old Style" w:hAnsi="Bookman Old Style"/>
          <w:sz w:val="21"/>
          <w:szCs w:val="21"/>
        </w:rPr>
        <w:t>Alm</w:t>
      </w:r>
      <w:r w:rsidR="00B64E0C">
        <w:rPr>
          <w:rFonts w:ascii="Bookman Old Style" w:hAnsi="Bookman Old Style"/>
          <w:sz w:val="21"/>
          <w:szCs w:val="21"/>
        </w:rPr>
        <w:t>arhum</w:t>
      </w:r>
      <w:r w:rsidR="00B64E0C" w:rsidRPr="004F1B7F">
        <w:rPr>
          <w:rFonts w:ascii="Bookman Old Style" w:hAnsi="Bookman Old Style"/>
          <w:sz w:val="21"/>
          <w:szCs w:val="21"/>
        </w:rPr>
        <w:t xml:space="preserve"> Sabirin Siregar</w:t>
      </w:r>
      <w:r w:rsidR="00B64E0C" w:rsidRPr="003B5FE5">
        <w:rPr>
          <w:rFonts w:ascii="Bookman Old Style" w:hAnsi="Bookman Old Style"/>
          <w:sz w:val="21"/>
          <w:szCs w:val="21"/>
        </w:rPr>
        <w:t xml:space="preserve"> </w:t>
      </w:r>
      <w:r w:rsidRPr="00B64E0C">
        <w:rPr>
          <w:rFonts w:ascii="Bookman Old Style" w:hAnsi="Bookman Old Style" w:cs="Calibri"/>
          <w:sz w:val="21"/>
          <w:szCs w:val="21"/>
        </w:rPr>
        <w:t xml:space="preserve">bekerja </w:t>
      </w:r>
      <w:r w:rsidR="00621E58" w:rsidRPr="00B64E0C">
        <w:rPr>
          <w:rFonts w:ascii="Bookman Old Style" w:hAnsi="Bookman Old Style" w:cs="Calibri"/>
          <w:sz w:val="21"/>
          <w:szCs w:val="21"/>
        </w:rPr>
        <w:t>sebagai Satpam</w:t>
      </w:r>
      <w:r w:rsidRPr="00B64E0C">
        <w:rPr>
          <w:rFonts w:ascii="Bookman Old Style" w:hAnsi="Bookman Old Style" w:cs="Calibri"/>
          <w:sz w:val="21"/>
          <w:szCs w:val="21"/>
          <w:shd w:val="clear" w:color="auto" w:fill="FFFFFF" w:themeFill="background1"/>
        </w:rPr>
        <w:t>.</w:t>
      </w:r>
    </w:p>
    <w:p w:rsidR="007E13AF" w:rsidRPr="007E13AF" w:rsidRDefault="007E13AF" w:rsidP="007E13AF">
      <w:pPr>
        <w:shd w:val="clear" w:color="auto" w:fill="FFFFFF" w:themeFill="background1"/>
        <w:spacing w:after="0"/>
        <w:jc w:val="both"/>
        <w:rPr>
          <w:rFonts w:ascii="Bookman Old Style" w:hAnsi="Bookman Old Style" w:cs="Calibri"/>
          <w:sz w:val="10"/>
          <w:szCs w:val="10"/>
        </w:rPr>
      </w:pPr>
    </w:p>
    <w:p w:rsidR="00B64E0C" w:rsidRDefault="00B64E0C"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Pr>
          <w:rFonts w:ascii="Bookman Old Style" w:hAnsi="Bookman Old Style"/>
          <w:sz w:val="21"/>
          <w:szCs w:val="21"/>
        </w:rPr>
        <w:t xml:space="preserve">Bahwa sepengetahuan Penggugat, Tergugat dalam hubungan kerjanya dengan Almarhum Sabirin Siregar sejak 01 Juli 2014 sampai meninggal dunia pada 24 Oktober 2024, tidak pernah membuat surat perjanjian kerja secara tertulis dengan Almarhum </w:t>
      </w:r>
      <w:r>
        <w:rPr>
          <w:rFonts w:ascii="Bookman Old Style" w:hAnsi="Bookman Old Style"/>
          <w:sz w:val="21"/>
          <w:szCs w:val="21"/>
        </w:rPr>
        <w:t>Sabirin Siregar</w:t>
      </w:r>
      <w:r>
        <w:rPr>
          <w:rFonts w:ascii="Bookman Old Style" w:hAnsi="Bookman Old Style"/>
          <w:sz w:val="21"/>
          <w:szCs w:val="21"/>
        </w:rPr>
        <w:t xml:space="preserve">, dimana hal ini dibuktikan dengan tidak adanya Almarhum </w:t>
      </w:r>
      <w:r>
        <w:rPr>
          <w:rFonts w:ascii="Bookman Old Style" w:hAnsi="Bookman Old Style"/>
          <w:sz w:val="21"/>
          <w:szCs w:val="21"/>
        </w:rPr>
        <w:t>Sabirin Siregar</w:t>
      </w:r>
      <w:r>
        <w:rPr>
          <w:rFonts w:ascii="Bookman Old Style" w:hAnsi="Bookman Old Style"/>
          <w:sz w:val="21"/>
          <w:szCs w:val="21"/>
        </w:rPr>
        <w:t xml:space="preserve"> diberikan dan menerima surat perjanjian kerja secara tertulis dari Tergugat selama bekerja.</w:t>
      </w:r>
    </w:p>
    <w:p w:rsidR="00B64E0C" w:rsidRPr="00A879ED" w:rsidRDefault="00B64E0C" w:rsidP="00B64E0C">
      <w:pPr>
        <w:pStyle w:val="ListParagraph"/>
        <w:rPr>
          <w:rFonts w:ascii="Bookman Old Style" w:hAnsi="Bookman Old Style"/>
          <w:sz w:val="10"/>
          <w:szCs w:val="10"/>
        </w:rPr>
      </w:pPr>
    </w:p>
    <w:p w:rsidR="00621E58" w:rsidRDefault="000C2045"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Pr>
          <w:rFonts w:ascii="Bookman Old Style" w:hAnsi="Bookman Old Style"/>
          <w:sz w:val="21"/>
          <w:szCs w:val="21"/>
        </w:rPr>
        <w:t xml:space="preserve">Bahwa oleh karena pekerjaan sebagai satpam merupakan pekerjaan yang terus menerus, tidak terputus-putus, tidak dibatasi waktu dan merupakan bagian </w:t>
      </w:r>
      <w:r w:rsidR="00466BAF">
        <w:rPr>
          <w:rFonts w:ascii="Bookman Old Style" w:hAnsi="Bookman Old Style"/>
          <w:sz w:val="21"/>
          <w:szCs w:val="21"/>
        </w:rPr>
        <w:t>dari suatu proses produksi dalam</w:t>
      </w:r>
      <w:r>
        <w:rPr>
          <w:rFonts w:ascii="Bookman Old Style" w:hAnsi="Bookman Old Style"/>
          <w:sz w:val="21"/>
          <w:szCs w:val="21"/>
        </w:rPr>
        <w:t xml:space="preserve"> satu perusahaan atau pekerjaan yang bukan musiman, maka berdasarkan </w:t>
      </w:r>
      <w:r w:rsidRPr="0042422C">
        <w:rPr>
          <w:rFonts w:ascii="Bookman Old Style" w:hAnsi="Bookman Old Style"/>
          <w:sz w:val="21"/>
          <w:szCs w:val="21"/>
        </w:rPr>
        <w:t>Penjelasan Pasal 59 ayat (2) Undang-Undang RI Nomor 13 Tahun 2003 Tentang Ketenagakerjaan</w:t>
      </w:r>
      <w:r>
        <w:rPr>
          <w:rFonts w:ascii="Bookman Old Style" w:hAnsi="Bookman Old Style"/>
          <w:sz w:val="21"/>
          <w:szCs w:val="21"/>
        </w:rPr>
        <w:t xml:space="preserve"> Penggugat mohon agar kiranya Majelis Hakim Yang Mulia </w:t>
      </w:r>
      <w:r w:rsidRPr="00466BAF">
        <w:rPr>
          <w:rFonts w:ascii="Bookman Old Style" w:hAnsi="Bookman Old Style"/>
          <w:b/>
          <w:sz w:val="21"/>
          <w:szCs w:val="21"/>
        </w:rPr>
        <w:t xml:space="preserve">menyatakan pekerjaan </w:t>
      </w:r>
      <w:r w:rsidRPr="00466BAF">
        <w:rPr>
          <w:rFonts w:ascii="Bookman Old Style" w:hAnsi="Bookman Old Style"/>
          <w:b/>
          <w:sz w:val="21"/>
          <w:szCs w:val="21"/>
        </w:rPr>
        <w:t>Alm</w:t>
      </w:r>
      <w:r w:rsidR="000A7661">
        <w:rPr>
          <w:rFonts w:ascii="Bookman Old Style" w:hAnsi="Bookman Old Style"/>
          <w:b/>
          <w:sz w:val="21"/>
          <w:szCs w:val="21"/>
        </w:rPr>
        <w:t>arhum</w:t>
      </w:r>
      <w:r w:rsidRPr="00466BAF">
        <w:rPr>
          <w:rFonts w:ascii="Bookman Old Style" w:hAnsi="Bookman Old Style"/>
          <w:b/>
          <w:sz w:val="21"/>
          <w:szCs w:val="21"/>
        </w:rPr>
        <w:t xml:space="preserve"> Sabirin Siregar</w:t>
      </w:r>
      <w:r w:rsidRPr="00466BAF">
        <w:rPr>
          <w:rFonts w:ascii="Bookman Old Style" w:hAnsi="Bookman Old Style"/>
          <w:b/>
          <w:sz w:val="21"/>
          <w:szCs w:val="21"/>
        </w:rPr>
        <w:t xml:space="preserve"> adalah pekerjaan yang bersifat tetap.</w:t>
      </w:r>
      <w:r>
        <w:rPr>
          <w:rFonts w:ascii="Bookman Old Style" w:hAnsi="Bookman Old Style"/>
          <w:sz w:val="21"/>
          <w:szCs w:val="21"/>
        </w:rPr>
        <w:t xml:space="preserve"> </w:t>
      </w:r>
    </w:p>
    <w:p w:rsidR="00621E58" w:rsidRPr="007E13AF" w:rsidRDefault="00621E58" w:rsidP="00621E58">
      <w:pPr>
        <w:pStyle w:val="ListParagraph"/>
        <w:rPr>
          <w:rFonts w:ascii="Bookman Old Style" w:hAnsi="Bookman Old Style"/>
          <w:sz w:val="10"/>
          <w:szCs w:val="10"/>
        </w:rPr>
      </w:pPr>
    </w:p>
    <w:p w:rsidR="00466BAF" w:rsidRPr="0042422C" w:rsidRDefault="00466BAF" w:rsidP="00466BAF">
      <w:pPr>
        <w:pStyle w:val="ListParagraph"/>
        <w:numPr>
          <w:ilvl w:val="0"/>
          <w:numId w:val="1"/>
        </w:numPr>
        <w:tabs>
          <w:tab w:val="left" w:pos="567"/>
          <w:tab w:val="left" w:pos="709"/>
        </w:tabs>
        <w:spacing w:after="0"/>
        <w:ind w:left="567" w:hanging="567"/>
        <w:jc w:val="both"/>
        <w:rPr>
          <w:rFonts w:ascii="Bookman Old Style" w:hAnsi="Bookman Old Style"/>
          <w:b/>
          <w:bCs/>
          <w:sz w:val="21"/>
          <w:szCs w:val="21"/>
        </w:rPr>
      </w:pPr>
      <w:r w:rsidRPr="0042422C">
        <w:rPr>
          <w:rFonts w:ascii="Bookman Old Style" w:hAnsi="Bookman Old Style"/>
          <w:sz w:val="21"/>
          <w:szCs w:val="21"/>
        </w:rPr>
        <w:t xml:space="preserve">Bahwa selain itu, sejak pertama bekerja di perusahaan Tergugat, </w:t>
      </w:r>
      <w:r w:rsidR="008B229C">
        <w:rPr>
          <w:rFonts w:ascii="Bookman Old Style" w:hAnsi="Bookman Old Style"/>
          <w:sz w:val="21"/>
          <w:szCs w:val="21"/>
        </w:rPr>
        <w:t>Almarhum Sabirin Siregar</w:t>
      </w:r>
      <w:r w:rsidRPr="0042422C">
        <w:rPr>
          <w:rFonts w:ascii="Bookman Old Style" w:hAnsi="Bookman Old Style"/>
          <w:sz w:val="21"/>
          <w:szCs w:val="21"/>
        </w:rPr>
        <w:t xml:space="preserve"> bekerja dalam 1 minggu selama 6 hari kerja, yaitu dari hari Senin sampai dengan hari Sabtu.</w:t>
      </w:r>
    </w:p>
    <w:p w:rsidR="00466BAF" w:rsidRPr="00420F02" w:rsidRDefault="00466BAF" w:rsidP="00466BAF">
      <w:pPr>
        <w:pStyle w:val="ListParagraph"/>
        <w:rPr>
          <w:rFonts w:ascii="Bookman Old Style" w:hAnsi="Bookman Old Style"/>
          <w:b/>
          <w:bCs/>
          <w:sz w:val="10"/>
          <w:szCs w:val="10"/>
        </w:rPr>
      </w:pPr>
    </w:p>
    <w:p w:rsidR="00466BAF" w:rsidRPr="0042422C" w:rsidRDefault="00466BAF" w:rsidP="00466BA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42422C">
        <w:rPr>
          <w:rFonts w:ascii="Bookman Old Style" w:hAnsi="Bookman Old Style"/>
          <w:sz w:val="21"/>
          <w:szCs w:val="21"/>
        </w:rPr>
        <w:t xml:space="preserve">Bahwa dengan demikian maka sejak pertama bekerja di perusahaan Tergugat, </w:t>
      </w:r>
      <w:r w:rsidR="008B229C">
        <w:rPr>
          <w:rFonts w:ascii="Bookman Old Style" w:hAnsi="Bookman Old Style"/>
          <w:sz w:val="21"/>
          <w:szCs w:val="21"/>
        </w:rPr>
        <w:t>Almarhum Sabirin Siregar</w:t>
      </w:r>
      <w:r w:rsidRPr="0042422C">
        <w:rPr>
          <w:rFonts w:ascii="Bookman Old Style" w:hAnsi="Bookman Old Style"/>
          <w:sz w:val="21"/>
          <w:szCs w:val="21"/>
        </w:rPr>
        <w:t xml:space="preserve"> telah bekerja lebih dari  21 hari kerja dalam sebulan dan hal tersebut telah terjadi lebih dari 3 bulan berturut-turut sejak pertama sekali </w:t>
      </w:r>
      <w:r w:rsidR="008B229C">
        <w:rPr>
          <w:rFonts w:ascii="Bookman Old Style" w:hAnsi="Bookman Old Style"/>
          <w:sz w:val="21"/>
          <w:szCs w:val="21"/>
        </w:rPr>
        <w:t>Almarhum Sabirin Siregar</w:t>
      </w:r>
      <w:r w:rsidRPr="0042422C">
        <w:rPr>
          <w:rFonts w:ascii="Bookman Old Style" w:hAnsi="Bookman Old Style"/>
          <w:sz w:val="21"/>
          <w:szCs w:val="21"/>
        </w:rPr>
        <w:t xml:space="preserve"> bekerja.</w:t>
      </w:r>
    </w:p>
    <w:p w:rsidR="00466BAF" w:rsidRPr="00420F02" w:rsidRDefault="00466BAF" w:rsidP="00466BAF">
      <w:pPr>
        <w:pStyle w:val="ListParagraph"/>
        <w:rPr>
          <w:rFonts w:ascii="Bookman Old Style" w:hAnsi="Bookman Old Style"/>
          <w:sz w:val="10"/>
          <w:szCs w:val="10"/>
        </w:rPr>
      </w:pPr>
    </w:p>
    <w:p w:rsidR="00466BAF" w:rsidRPr="0042422C" w:rsidRDefault="00466BAF" w:rsidP="00466BA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42422C">
        <w:rPr>
          <w:rFonts w:ascii="Bookman Old Style" w:hAnsi="Bookman Old Style"/>
          <w:sz w:val="21"/>
          <w:szCs w:val="21"/>
        </w:rPr>
        <w:t>Bahwa Pasal 10 ayat (3) Keputusan Menteri Tenaga Kerja Dan Transmigrasi Republik Indonesia Nomor: KEP:100/MEN/VI/2004 Tentang Ketentuan Pelaksanaan Perjanjian Kerja Waktu Tertentu, juga mengatakan:</w:t>
      </w:r>
    </w:p>
    <w:p w:rsidR="00466BAF" w:rsidRPr="0042422C" w:rsidRDefault="00466BAF" w:rsidP="00466BAF">
      <w:pPr>
        <w:pStyle w:val="ListParagraph"/>
        <w:ind w:left="1134"/>
        <w:rPr>
          <w:rFonts w:ascii="Bookman Old Style" w:hAnsi="Bookman Old Style"/>
          <w:i/>
          <w:iCs/>
          <w:sz w:val="21"/>
          <w:szCs w:val="21"/>
        </w:rPr>
      </w:pPr>
      <w:r w:rsidRPr="0042422C">
        <w:rPr>
          <w:rFonts w:ascii="Bookman Old Style" w:hAnsi="Bookman Old Style"/>
          <w:i/>
          <w:iCs/>
          <w:sz w:val="21"/>
          <w:szCs w:val="21"/>
        </w:rPr>
        <w:t>“Dalam hal pekerja/buruh bekerja 21 (dua puluh satu) hari atau lebih selama 3 (bulan) berturut-turut atau lebih maka perjanjian kerja harian lepas berubah menjadi PKWTT.</w:t>
      </w:r>
    </w:p>
    <w:p w:rsidR="00466BAF" w:rsidRPr="00420F02" w:rsidRDefault="00466BAF" w:rsidP="00466BAF">
      <w:pPr>
        <w:pStyle w:val="ListParagraph"/>
        <w:ind w:left="1134"/>
        <w:rPr>
          <w:rFonts w:ascii="Bookman Old Style" w:hAnsi="Bookman Old Style"/>
          <w:i/>
          <w:iCs/>
          <w:sz w:val="10"/>
          <w:szCs w:val="10"/>
        </w:rPr>
      </w:pPr>
    </w:p>
    <w:p w:rsidR="000C2045" w:rsidRDefault="00466BAF" w:rsidP="00466BA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42422C">
        <w:rPr>
          <w:rFonts w:ascii="Bookman Old Style" w:hAnsi="Bookman Old Style"/>
          <w:sz w:val="21"/>
          <w:szCs w:val="21"/>
        </w:rPr>
        <w:t xml:space="preserve">Bahwa berdasarkan Pasal 59 ayat (2) Undang-Undang RI Nomor 13 Tahun 2003 Tentang Ketenagakerjaan serta Pasal 10 ayat (3) Keputusan Menteri Tenaga Kerja Dan Transmigrasi Republik Indonesia Nomor: KEP:100/MEN/VI/2004 Tentang Ketentuan Pelaksanaan Perjanjian Kerja Waktu Tertentu, maka </w:t>
      </w:r>
      <w:r w:rsidRPr="0042422C">
        <w:rPr>
          <w:rFonts w:ascii="Bookman Old Style" w:hAnsi="Bookman Old Style"/>
          <w:bCs/>
          <w:sz w:val="21"/>
          <w:szCs w:val="21"/>
        </w:rPr>
        <w:t>Penggugat memohon agar kiranya Majelis Hakim Yang Mulia</w:t>
      </w:r>
      <w:r w:rsidRPr="0042422C">
        <w:rPr>
          <w:rFonts w:ascii="Bookman Old Style" w:hAnsi="Bookman Old Style"/>
          <w:b/>
          <w:sz w:val="21"/>
          <w:szCs w:val="21"/>
        </w:rPr>
        <w:t xml:space="preserve"> </w:t>
      </w:r>
      <w:r w:rsidRPr="0042422C">
        <w:rPr>
          <w:rFonts w:ascii="Bookman Old Style" w:hAnsi="Bookman Old Style"/>
          <w:b/>
          <w:bCs/>
          <w:sz w:val="21"/>
          <w:szCs w:val="21"/>
        </w:rPr>
        <w:t xml:space="preserve">menyatakan bentuk Perjanjian Kerja antara </w:t>
      </w:r>
      <w:r w:rsidR="008B229C" w:rsidRPr="008B229C">
        <w:rPr>
          <w:rFonts w:ascii="Bookman Old Style" w:hAnsi="Bookman Old Style"/>
          <w:b/>
          <w:sz w:val="21"/>
          <w:szCs w:val="21"/>
        </w:rPr>
        <w:t>Almarhum Sabirin Siregar</w:t>
      </w:r>
      <w:r w:rsidRPr="0042422C">
        <w:rPr>
          <w:rFonts w:ascii="Bookman Old Style" w:hAnsi="Bookman Old Style"/>
          <w:b/>
          <w:bCs/>
          <w:sz w:val="21"/>
          <w:szCs w:val="21"/>
        </w:rPr>
        <w:t xml:space="preserve"> dengan Tergugat adalah Perjanjian Kerja Waktu Tidak Tertentu </w:t>
      </w:r>
      <w:r>
        <w:rPr>
          <w:rFonts w:ascii="Bookman Old Style" w:hAnsi="Bookman Old Style"/>
          <w:b/>
          <w:bCs/>
          <w:sz w:val="21"/>
          <w:szCs w:val="21"/>
        </w:rPr>
        <w:t xml:space="preserve">(PKWTT) </w:t>
      </w:r>
      <w:r w:rsidRPr="0042422C">
        <w:rPr>
          <w:rFonts w:ascii="Bookman Old Style" w:hAnsi="Bookman Old Style"/>
          <w:b/>
          <w:bCs/>
          <w:sz w:val="21"/>
          <w:szCs w:val="21"/>
        </w:rPr>
        <w:t xml:space="preserve">sejak </w:t>
      </w:r>
      <w:r w:rsidR="00A879ED">
        <w:rPr>
          <w:rFonts w:ascii="Bookman Old Style" w:hAnsi="Bookman Old Style"/>
          <w:b/>
          <w:bCs/>
          <w:sz w:val="21"/>
          <w:szCs w:val="21"/>
        </w:rPr>
        <w:t>Almarhum Sabirin Siregar</w:t>
      </w:r>
      <w:r w:rsidRPr="0042422C">
        <w:rPr>
          <w:rFonts w:ascii="Bookman Old Style" w:hAnsi="Bookman Old Style"/>
          <w:b/>
          <w:bCs/>
          <w:sz w:val="21"/>
          <w:szCs w:val="21"/>
        </w:rPr>
        <w:t xml:space="preserve"> pertama sekali bekerja dengan Tergugat pada </w:t>
      </w:r>
      <w:r>
        <w:rPr>
          <w:rFonts w:ascii="Bookman Old Style" w:hAnsi="Bookman Old Style"/>
          <w:b/>
          <w:bCs/>
          <w:sz w:val="21"/>
          <w:szCs w:val="21"/>
        </w:rPr>
        <w:t>01 Juli 2014</w:t>
      </w:r>
      <w:r w:rsidRPr="0042422C">
        <w:rPr>
          <w:rFonts w:ascii="Bookman Old Style" w:hAnsi="Bookman Old Style"/>
          <w:b/>
          <w:bCs/>
          <w:sz w:val="21"/>
          <w:szCs w:val="21"/>
        </w:rPr>
        <w:t>.</w:t>
      </w:r>
    </w:p>
    <w:p w:rsidR="00466BAF" w:rsidRPr="00DF61B4" w:rsidRDefault="00466BAF" w:rsidP="00466BAF">
      <w:pPr>
        <w:pStyle w:val="ListParagraph"/>
        <w:tabs>
          <w:tab w:val="left" w:pos="567"/>
          <w:tab w:val="left" w:pos="709"/>
        </w:tabs>
        <w:spacing w:after="0"/>
        <w:ind w:left="567"/>
        <w:jc w:val="both"/>
        <w:rPr>
          <w:rFonts w:ascii="Bookman Old Style" w:hAnsi="Bookman Old Style"/>
          <w:sz w:val="10"/>
          <w:szCs w:val="10"/>
        </w:rPr>
      </w:pPr>
    </w:p>
    <w:p w:rsidR="002A2E30" w:rsidRPr="002A2E30" w:rsidRDefault="007E13AF" w:rsidP="002A2E30">
      <w:pPr>
        <w:pStyle w:val="ListParagraph"/>
        <w:numPr>
          <w:ilvl w:val="0"/>
          <w:numId w:val="1"/>
        </w:numPr>
        <w:tabs>
          <w:tab w:val="left" w:pos="567"/>
          <w:tab w:val="left" w:pos="709"/>
        </w:tabs>
        <w:spacing w:after="0"/>
        <w:ind w:left="567" w:hanging="567"/>
        <w:jc w:val="both"/>
        <w:rPr>
          <w:rFonts w:ascii="Bookman Old Style" w:eastAsiaTheme="minorHAnsi" w:hAnsi="Bookman Old Style" w:cs="Arial"/>
          <w:sz w:val="21"/>
          <w:szCs w:val="21"/>
        </w:rPr>
      </w:pPr>
      <w:r>
        <w:rPr>
          <w:rFonts w:ascii="Bookman Old Style" w:hAnsi="Bookman Old Style"/>
          <w:sz w:val="21"/>
          <w:szCs w:val="21"/>
        </w:rPr>
        <w:lastRenderedPageBreak/>
        <w:t xml:space="preserve">Bawa </w:t>
      </w:r>
      <w:r w:rsidRPr="004F1B7F">
        <w:rPr>
          <w:rFonts w:ascii="Bookman Old Style" w:hAnsi="Bookman Old Style"/>
          <w:sz w:val="21"/>
          <w:szCs w:val="21"/>
        </w:rPr>
        <w:t>Alm</w:t>
      </w:r>
      <w:r w:rsidR="00CD1052">
        <w:rPr>
          <w:rFonts w:ascii="Bookman Old Style" w:hAnsi="Bookman Old Style"/>
          <w:sz w:val="21"/>
          <w:szCs w:val="21"/>
        </w:rPr>
        <w:t>arhum</w:t>
      </w:r>
      <w:r w:rsidRPr="004F1B7F">
        <w:rPr>
          <w:rFonts w:ascii="Bookman Old Style" w:hAnsi="Bookman Old Style"/>
          <w:sz w:val="21"/>
          <w:szCs w:val="21"/>
        </w:rPr>
        <w:t xml:space="preserve"> Sabirin Siregar</w:t>
      </w:r>
      <w:r>
        <w:rPr>
          <w:rFonts w:ascii="Bookman Old Style" w:hAnsi="Bookman Old Style"/>
          <w:sz w:val="21"/>
          <w:szCs w:val="21"/>
        </w:rPr>
        <w:t xml:space="preserve"> </w:t>
      </w:r>
      <w:r w:rsidR="00DF61B4">
        <w:rPr>
          <w:rFonts w:ascii="Bookman Old Style" w:hAnsi="Bookman Old Style"/>
          <w:sz w:val="21"/>
          <w:szCs w:val="21"/>
        </w:rPr>
        <w:t xml:space="preserve">meninggal dunia karena sakit pada tanggal </w:t>
      </w:r>
      <w:r w:rsidR="00DF61B4">
        <w:rPr>
          <w:rFonts w:ascii="Bookman Old Style" w:hAnsi="Bookman Old Style"/>
          <w:sz w:val="21"/>
          <w:szCs w:val="21"/>
        </w:rPr>
        <w:t>24 Oktober 2024</w:t>
      </w:r>
      <w:r w:rsidR="00DF61B4">
        <w:rPr>
          <w:rFonts w:ascii="Bookman Old Style" w:hAnsi="Bookman Old Style"/>
          <w:sz w:val="21"/>
          <w:szCs w:val="21"/>
        </w:rPr>
        <w:t xml:space="preserve">, maka berdasarkan Pasal </w:t>
      </w:r>
      <w:r w:rsidR="00D12EFE">
        <w:rPr>
          <w:rFonts w:ascii="Bookman Old Style" w:hAnsi="Bookman Old Style"/>
          <w:sz w:val="21"/>
          <w:szCs w:val="21"/>
        </w:rPr>
        <w:t>166</w:t>
      </w:r>
      <w:r w:rsidR="002A2E30">
        <w:rPr>
          <w:rFonts w:ascii="Bookman Old Style" w:hAnsi="Bookman Old Style"/>
          <w:sz w:val="21"/>
          <w:szCs w:val="21"/>
        </w:rPr>
        <w:t xml:space="preserve"> </w:t>
      </w:r>
      <w:r w:rsidR="00D12EFE">
        <w:rPr>
          <w:rFonts w:ascii="Bookman Old Style" w:eastAsiaTheme="minorHAnsi" w:hAnsi="Bookman Old Style" w:cs="Arial"/>
          <w:sz w:val="21"/>
          <w:szCs w:val="21"/>
        </w:rPr>
        <w:t>Undnag-Undang RI Nomor 13 tahun 2003 Tentang Ketenagakerjaan</w:t>
      </w:r>
      <w:r w:rsidR="002A2E30" w:rsidRPr="002A2E30">
        <w:rPr>
          <w:rFonts w:ascii="Bookman Old Style" w:hAnsi="Bookman Old Style"/>
          <w:sz w:val="21"/>
          <w:szCs w:val="21"/>
        </w:rPr>
        <w:t>, menyatakan sebagai berikut:</w:t>
      </w:r>
    </w:p>
    <w:p w:rsidR="002A2E30" w:rsidRPr="00D12EFE" w:rsidRDefault="00D12EFE" w:rsidP="00D12EFE">
      <w:pPr>
        <w:pStyle w:val="ListParagraph"/>
        <w:ind w:left="1134"/>
        <w:jc w:val="both"/>
        <w:rPr>
          <w:rFonts w:ascii="Bookman Old Style" w:eastAsiaTheme="minorHAnsi" w:hAnsi="Bookman Old Style" w:cs="Arial"/>
          <w:i/>
          <w:sz w:val="21"/>
          <w:szCs w:val="21"/>
        </w:rPr>
      </w:pPr>
      <w:r w:rsidRPr="00D12EFE">
        <w:rPr>
          <w:rFonts w:ascii="Bookman Old Style" w:eastAsiaTheme="minorHAnsi" w:hAnsi="Bookman Old Style" w:cs="Arial"/>
          <w:i/>
          <w:sz w:val="21"/>
          <w:szCs w:val="21"/>
        </w:rPr>
        <w:t>“</w:t>
      </w:r>
      <w:r w:rsidRPr="00D12EFE">
        <w:rPr>
          <w:rFonts w:ascii="Bookman Old Style" w:eastAsiaTheme="minorHAnsi" w:hAnsi="Bookman Old Style" w:cs="Arial"/>
          <w:i/>
          <w:sz w:val="21"/>
          <w:szCs w:val="21"/>
        </w:rPr>
        <w:t>Dalam hal hubungan kerja berakhir karena pekerja/buruh mening</w:t>
      </w:r>
      <w:r w:rsidRPr="00D12EFE">
        <w:rPr>
          <w:rFonts w:ascii="Bookman Old Style" w:eastAsiaTheme="minorHAnsi" w:hAnsi="Bookman Old Style" w:cs="Arial"/>
          <w:i/>
          <w:sz w:val="21"/>
          <w:szCs w:val="21"/>
        </w:rPr>
        <w:t xml:space="preserve">gal dunia, kepada ahli warisnya </w:t>
      </w:r>
      <w:r w:rsidRPr="00D12EFE">
        <w:rPr>
          <w:rFonts w:ascii="Bookman Old Style" w:eastAsiaTheme="minorHAnsi" w:hAnsi="Bookman Old Style" w:cs="Arial"/>
          <w:i/>
          <w:sz w:val="21"/>
          <w:szCs w:val="21"/>
        </w:rPr>
        <w:t>diberikan sejumlah uang yang besar perhitungannya sama dengan perhitungan 2 (dua) kali uang</w:t>
      </w:r>
      <w:r w:rsidRPr="00D12EFE">
        <w:rPr>
          <w:rFonts w:ascii="Bookman Old Style" w:eastAsiaTheme="minorHAnsi" w:hAnsi="Bookman Old Style" w:cs="Arial"/>
          <w:i/>
          <w:sz w:val="21"/>
          <w:szCs w:val="21"/>
        </w:rPr>
        <w:t xml:space="preserve"> </w:t>
      </w:r>
      <w:r w:rsidRPr="00D12EFE">
        <w:rPr>
          <w:rFonts w:ascii="Bookman Old Style" w:eastAsiaTheme="minorHAnsi" w:hAnsi="Bookman Old Style" w:cs="Arial"/>
          <w:i/>
          <w:sz w:val="21"/>
          <w:szCs w:val="21"/>
        </w:rPr>
        <w:t>pesangon sesuai ketentuan Pasal 156 ayat (2), 1 (satu) kali uang penghargaan masa kerja</w:t>
      </w:r>
      <w:r w:rsidRPr="00D12EFE">
        <w:rPr>
          <w:rFonts w:ascii="Bookman Old Style" w:eastAsiaTheme="minorHAnsi" w:hAnsi="Bookman Old Style" w:cs="Arial"/>
          <w:i/>
          <w:sz w:val="21"/>
          <w:szCs w:val="21"/>
        </w:rPr>
        <w:t xml:space="preserve"> </w:t>
      </w:r>
      <w:r w:rsidRPr="00D12EFE">
        <w:rPr>
          <w:rFonts w:ascii="Bookman Old Style" w:eastAsiaTheme="minorHAnsi" w:hAnsi="Bookman Old Style" w:cs="Arial"/>
          <w:i/>
          <w:sz w:val="21"/>
          <w:szCs w:val="21"/>
        </w:rPr>
        <w:t>sesuai ketentuan Pasal 156 ayat (3), dan uang penggantian hak sesuai ketentuan Pasal 156 ayat</w:t>
      </w:r>
      <w:r w:rsidRPr="00D12EFE">
        <w:rPr>
          <w:rFonts w:ascii="Bookman Old Style" w:eastAsiaTheme="minorHAnsi" w:hAnsi="Bookman Old Style" w:cs="Arial"/>
          <w:i/>
          <w:sz w:val="21"/>
          <w:szCs w:val="21"/>
        </w:rPr>
        <w:t xml:space="preserve"> </w:t>
      </w:r>
      <w:r w:rsidRPr="00D12EFE">
        <w:rPr>
          <w:rFonts w:ascii="Bookman Old Style" w:eastAsiaTheme="minorHAnsi" w:hAnsi="Bookman Old Style" w:cs="Arial"/>
          <w:i/>
          <w:sz w:val="21"/>
          <w:szCs w:val="21"/>
        </w:rPr>
        <w:t>(4).</w:t>
      </w:r>
      <w:r w:rsidRPr="00D12EFE">
        <w:rPr>
          <w:rFonts w:ascii="Bookman Old Style" w:eastAsiaTheme="minorHAnsi" w:hAnsi="Bookman Old Style" w:cs="Arial"/>
          <w:i/>
          <w:sz w:val="21"/>
          <w:szCs w:val="21"/>
        </w:rPr>
        <w:t>”</w:t>
      </w:r>
    </w:p>
    <w:p w:rsidR="007E13AF" w:rsidRPr="007E13AF" w:rsidRDefault="007E13AF" w:rsidP="007E13AF">
      <w:pPr>
        <w:pStyle w:val="ListParagraph"/>
        <w:rPr>
          <w:rFonts w:ascii="Bookman Old Style" w:hAnsi="Bookman Old Style"/>
          <w:sz w:val="10"/>
          <w:szCs w:val="10"/>
        </w:rPr>
      </w:pPr>
    </w:p>
    <w:p w:rsidR="007E13AF" w:rsidRDefault="002A2E30"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Pr>
          <w:rFonts w:ascii="Bookman Old Style" w:hAnsi="Bookman Old Style"/>
          <w:sz w:val="21"/>
          <w:szCs w:val="21"/>
        </w:rPr>
        <w:t xml:space="preserve">Bahwa berdasarkan hal tersebut, </w:t>
      </w:r>
      <w:r w:rsidRPr="0042422C">
        <w:rPr>
          <w:rFonts w:ascii="Bookman Old Style" w:hAnsi="Bookman Old Style"/>
          <w:sz w:val="21"/>
          <w:szCs w:val="21"/>
        </w:rPr>
        <w:t xml:space="preserve">maka </w:t>
      </w:r>
      <w:r w:rsidRPr="0042422C">
        <w:rPr>
          <w:rFonts w:ascii="Bookman Old Style" w:hAnsi="Bookman Old Style"/>
          <w:bCs/>
          <w:sz w:val="21"/>
          <w:szCs w:val="21"/>
        </w:rPr>
        <w:t>Penggugat memohon agar kiranya Majelis Hakim Yang Mulia</w:t>
      </w:r>
      <w:r w:rsidRPr="0042422C">
        <w:rPr>
          <w:rFonts w:ascii="Bookman Old Style" w:hAnsi="Bookman Old Style"/>
          <w:b/>
          <w:sz w:val="21"/>
          <w:szCs w:val="21"/>
        </w:rPr>
        <w:t xml:space="preserve"> </w:t>
      </w:r>
      <w:r w:rsidRPr="0042422C">
        <w:rPr>
          <w:rFonts w:ascii="Bookman Old Style" w:hAnsi="Bookman Old Style"/>
          <w:b/>
          <w:bCs/>
          <w:sz w:val="21"/>
          <w:szCs w:val="21"/>
        </w:rPr>
        <w:t>menyatakan</w:t>
      </w:r>
      <w:r>
        <w:rPr>
          <w:rFonts w:ascii="Bookman Old Style" w:hAnsi="Bookman Old Style"/>
          <w:b/>
          <w:bCs/>
          <w:sz w:val="21"/>
          <w:szCs w:val="21"/>
        </w:rPr>
        <w:t xml:space="preserve"> putus hubungan kerja Almarhum Sabirin Siregar dengan Tergugat karena kematian sesuai </w:t>
      </w:r>
      <w:r w:rsidR="00D12EFE" w:rsidRPr="00D12EFE">
        <w:rPr>
          <w:rFonts w:ascii="Bookman Old Style" w:hAnsi="Bookman Old Style"/>
          <w:b/>
          <w:sz w:val="21"/>
          <w:szCs w:val="21"/>
        </w:rPr>
        <w:t xml:space="preserve">Pasal 166 </w:t>
      </w:r>
      <w:r w:rsidR="00D12EFE" w:rsidRPr="00D12EFE">
        <w:rPr>
          <w:rFonts w:ascii="Bookman Old Style" w:eastAsiaTheme="minorHAnsi" w:hAnsi="Bookman Old Style" w:cs="Arial"/>
          <w:b/>
          <w:sz w:val="21"/>
          <w:szCs w:val="21"/>
        </w:rPr>
        <w:t>Undnag-Undang RI Nomor 13 tahun 2003 Tentang Ketenagakerjaan</w:t>
      </w:r>
      <w:r w:rsidR="00D12EFE" w:rsidRPr="00D12EFE">
        <w:rPr>
          <w:rFonts w:ascii="Bookman Old Style" w:eastAsiaTheme="minorHAnsi" w:hAnsi="Bookman Old Style" w:cs="Arial"/>
          <w:b/>
          <w:sz w:val="21"/>
          <w:szCs w:val="21"/>
        </w:rPr>
        <w:t xml:space="preserve"> sejak 24 Oktober 2024</w:t>
      </w:r>
      <w:r>
        <w:rPr>
          <w:rFonts w:ascii="Bookman Old Style" w:eastAsiaTheme="minorHAnsi" w:hAnsi="Bookman Old Style" w:cs="Arial"/>
          <w:b/>
          <w:sz w:val="21"/>
          <w:szCs w:val="21"/>
        </w:rPr>
        <w:t>.</w:t>
      </w:r>
    </w:p>
    <w:p w:rsidR="007E13AF" w:rsidRPr="00897E16" w:rsidRDefault="007E13AF" w:rsidP="007E13AF">
      <w:pPr>
        <w:pStyle w:val="ListParagraph"/>
        <w:rPr>
          <w:rFonts w:ascii="Bookman Old Style" w:hAnsi="Bookman Old Style"/>
          <w:sz w:val="10"/>
          <w:szCs w:val="10"/>
        </w:rPr>
      </w:pPr>
    </w:p>
    <w:p w:rsidR="00897E16" w:rsidRPr="00897E16" w:rsidRDefault="004F1B7F" w:rsidP="00897E16">
      <w:pPr>
        <w:pStyle w:val="ListParagraph"/>
        <w:numPr>
          <w:ilvl w:val="0"/>
          <w:numId w:val="1"/>
        </w:numPr>
        <w:tabs>
          <w:tab w:val="left" w:pos="567"/>
          <w:tab w:val="left" w:pos="709"/>
        </w:tabs>
        <w:spacing w:after="0"/>
        <w:ind w:left="567" w:hanging="567"/>
        <w:jc w:val="both"/>
        <w:rPr>
          <w:rFonts w:ascii="Bookman Old Style" w:hAnsi="Bookman Old Style" w:cs="Helvetica"/>
          <w:sz w:val="21"/>
          <w:szCs w:val="21"/>
        </w:rPr>
      </w:pPr>
      <w:r w:rsidRPr="003B5FE5">
        <w:rPr>
          <w:rFonts w:ascii="Bookman Old Style" w:hAnsi="Bookman Old Style"/>
          <w:sz w:val="21"/>
          <w:szCs w:val="21"/>
        </w:rPr>
        <w:t xml:space="preserve">Bahwa </w:t>
      </w:r>
      <w:r w:rsidR="00897E16">
        <w:rPr>
          <w:rFonts w:ascii="Bookman Old Style" w:hAnsi="Bookman Old Style"/>
          <w:sz w:val="21"/>
          <w:szCs w:val="21"/>
        </w:rPr>
        <w:t>pemutusan</w:t>
      </w:r>
      <w:r w:rsidRPr="003B5FE5">
        <w:rPr>
          <w:rFonts w:ascii="Bookman Old Style" w:hAnsi="Bookman Old Style"/>
          <w:sz w:val="21"/>
          <w:szCs w:val="21"/>
        </w:rPr>
        <w:t xml:space="preserve"> hubungan kerjanya </w:t>
      </w:r>
      <w:r w:rsidR="00897E16">
        <w:rPr>
          <w:rFonts w:ascii="Bookman Old Style" w:hAnsi="Bookman Old Style"/>
          <w:sz w:val="21"/>
          <w:szCs w:val="21"/>
        </w:rPr>
        <w:t>karena kematian tersebut, Penggugat telah melakukan perundingan Bipartit sebanyak 2 (dua) kali dengan nomor surat :</w:t>
      </w:r>
    </w:p>
    <w:p w:rsidR="00897E16" w:rsidRPr="00897E16" w:rsidRDefault="00897E16" w:rsidP="00897E16">
      <w:pPr>
        <w:pStyle w:val="ListParagraph"/>
        <w:numPr>
          <w:ilvl w:val="0"/>
          <w:numId w:val="9"/>
        </w:numPr>
        <w:tabs>
          <w:tab w:val="left" w:pos="567"/>
          <w:tab w:val="left" w:pos="851"/>
        </w:tabs>
        <w:spacing w:after="0"/>
        <w:jc w:val="both"/>
        <w:rPr>
          <w:rFonts w:ascii="Bookman Old Style" w:hAnsi="Bookman Old Style" w:cs="Helvetica"/>
          <w:sz w:val="21"/>
          <w:szCs w:val="21"/>
        </w:rPr>
      </w:pPr>
      <w:r>
        <w:rPr>
          <w:rFonts w:ascii="Bookman Old Style" w:hAnsi="Bookman Old Style"/>
          <w:sz w:val="21"/>
          <w:szCs w:val="21"/>
        </w:rPr>
        <w:t>.......</w:t>
      </w:r>
    </w:p>
    <w:p w:rsidR="00897E16" w:rsidRPr="00897E16" w:rsidRDefault="00897E16" w:rsidP="00897E16">
      <w:pPr>
        <w:pStyle w:val="ListParagraph"/>
        <w:numPr>
          <w:ilvl w:val="0"/>
          <w:numId w:val="9"/>
        </w:numPr>
        <w:tabs>
          <w:tab w:val="left" w:pos="567"/>
          <w:tab w:val="left" w:pos="851"/>
        </w:tabs>
        <w:spacing w:after="0"/>
        <w:jc w:val="both"/>
        <w:rPr>
          <w:rFonts w:ascii="Bookman Old Style" w:hAnsi="Bookman Old Style" w:cs="Helvetica"/>
          <w:sz w:val="21"/>
          <w:szCs w:val="21"/>
        </w:rPr>
      </w:pPr>
      <w:r>
        <w:rPr>
          <w:rFonts w:ascii="Bookman Old Style" w:hAnsi="Bookman Old Style"/>
          <w:sz w:val="21"/>
          <w:szCs w:val="21"/>
        </w:rPr>
        <w:t>.......</w:t>
      </w:r>
    </w:p>
    <w:p w:rsidR="004F1B7F" w:rsidRPr="00897E16" w:rsidRDefault="00897E16" w:rsidP="00897E16">
      <w:pPr>
        <w:tabs>
          <w:tab w:val="left" w:pos="567"/>
          <w:tab w:val="left" w:pos="851"/>
        </w:tabs>
        <w:spacing w:after="0"/>
        <w:ind w:left="567"/>
        <w:jc w:val="both"/>
        <w:rPr>
          <w:rFonts w:ascii="Bookman Old Style" w:hAnsi="Bookman Old Style" w:cs="Helvetica"/>
          <w:sz w:val="21"/>
          <w:szCs w:val="21"/>
        </w:rPr>
      </w:pPr>
      <w:proofErr w:type="gramStart"/>
      <w:r w:rsidRPr="00897E16">
        <w:rPr>
          <w:rFonts w:ascii="Bookman Old Style" w:hAnsi="Bookman Old Style"/>
          <w:sz w:val="21"/>
          <w:szCs w:val="21"/>
        </w:rPr>
        <w:t>namun</w:t>
      </w:r>
      <w:proofErr w:type="gramEnd"/>
      <w:r w:rsidRPr="00897E16">
        <w:rPr>
          <w:rFonts w:ascii="Bookman Old Style" w:hAnsi="Bookman Old Style"/>
          <w:sz w:val="21"/>
          <w:szCs w:val="21"/>
        </w:rPr>
        <w:t xml:space="preserve"> Tergugat sama sekali tidak menghadiri perundingan Bipartit tersebut. </w:t>
      </w:r>
    </w:p>
    <w:p w:rsidR="004F1B7F" w:rsidRPr="003B5FE5" w:rsidRDefault="004F1B7F" w:rsidP="004F1B7F">
      <w:pPr>
        <w:pStyle w:val="ListParagraph"/>
        <w:spacing w:after="0"/>
        <w:ind w:left="567"/>
        <w:jc w:val="both"/>
        <w:rPr>
          <w:rFonts w:ascii="Bookman Old Style" w:hAnsi="Bookman Old Style"/>
          <w:sz w:val="10"/>
          <w:szCs w:val="10"/>
        </w:rPr>
      </w:pPr>
    </w:p>
    <w:p w:rsidR="004F1B7F" w:rsidRPr="003B5FE5" w:rsidRDefault="004F1B7F" w:rsidP="004F1B7F">
      <w:pPr>
        <w:pStyle w:val="ListParagraph"/>
        <w:numPr>
          <w:ilvl w:val="0"/>
          <w:numId w:val="1"/>
        </w:numPr>
        <w:spacing w:after="0"/>
        <w:ind w:left="567" w:hanging="567"/>
        <w:jc w:val="both"/>
        <w:rPr>
          <w:rFonts w:ascii="Bookman Old Style" w:hAnsi="Bookman Old Style"/>
          <w:sz w:val="21"/>
          <w:szCs w:val="21"/>
        </w:rPr>
      </w:pPr>
      <w:r w:rsidRPr="003B5FE5">
        <w:rPr>
          <w:rFonts w:ascii="Bookman Old Style" w:hAnsi="Bookman Old Style"/>
          <w:sz w:val="21"/>
          <w:szCs w:val="21"/>
        </w:rPr>
        <w:t xml:space="preserve">Bahwa oleh karena </w:t>
      </w:r>
      <w:r w:rsidR="00897E16">
        <w:rPr>
          <w:rFonts w:ascii="Bookman Old Style" w:hAnsi="Bookman Old Style"/>
          <w:sz w:val="21"/>
          <w:szCs w:val="21"/>
        </w:rPr>
        <w:t>gagalnya perundingan Bipartit</w:t>
      </w:r>
      <w:r w:rsidRPr="003B5FE5">
        <w:rPr>
          <w:rFonts w:ascii="Bookman Old Style" w:hAnsi="Bookman Old Style"/>
          <w:sz w:val="21"/>
          <w:szCs w:val="21"/>
        </w:rPr>
        <w:t xml:space="preserve">, selanjutnya Penggugat melalui suratnya Nomor </w:t>
      </w:r>
      <w:r w:rsidR="00897E16">
        <w:rPr>
          <w:rFonts w:ascii="Bookman Old Style" w:hAnsi="Bookman Old Style"/>
          <w:sz w:val="21"/>
          <w:szCs w:val="21"/>
        </w:rPr>
        <w:t>............</w:t>
      </w:r>
      <w:r w:rsidRPr="003B5FE5">
        <w:rPr>
          <w:rFonts w:ascii="Bookman Old Style" w:hAnsi="Bookman Old Style"/>
          <w:sz w:val="21"/>
          <w:szCs w:val="21"/>
        </w:rPr>
        <w:t xml:space="preserve"> perihal Pengaduan/Pencatatan Perselisihan Hubungan Industrial tertanggal </w:t>
      </w:r>
      <w:r w:rsidR="00897E16">
        <w:rPr>
          <w:rFonts w:ascii="Bookman Old Style" w:hAnsi="Bookman Old Style"/>
          <w:sz w:val="21"/>
          <w:szCs w:val="21"/>
        </w:rPr>
        <w:t>...........</w:t>
      </w:r>
      <w:r w:rsidRPr="003B5FE5">
        <w:rPr>
          <w:rFonts w:ascii="Bookman Old Style" w:hAnsi="Bookman Old Style"/>
          <w:sz w:val="21"/>
          <w:szCs w:val="21"/>
        </w:rPr>
        <w:t>, memohon kepada Dinas Ketenagakerjaan, Koperasi, Usaha Kecil Dan Menengah Kabupaten Serdang Bedagai untuk dilakukan proses mediasi Tripartit.</w:t>
      </w:r>
    </w:p>
    <w:p w:rsidR="004F1B7F" w:rsidRPr="003B5FE5" w:rsidRDefault="004F1B7F" w:rsidP="004F1B7F">
      <w:pPr>
        <w:pStyle w:val="ListParagraph"/>
        <w:spacing w:after="0"/>
        <w:jc w:val="both"/>
        <w:rPr>
          <w:rFonts w:ascii="Bookman Old Style" w:hAnsi="Bookman Old Style"/>
          <w:sz w:val="10"/>
          <w:szCs w:val="10"/>
        </w:rPr>
      </w:pPr>
    </w:p>
    <w:p w:rsidR="004F1B7F" w:rsidRPr="0022628B" w:rsidRDefault="004F1B7F" w:rsidP="0022628B">
      <w:pPr>
        <w:pStyle w:val="ListParagraph"/>
        <w:numPr>
          <w:ilvl w:val="0"/>
          <w:numId w:val="1"/>
        </w:numPr>
        <w:spacing w:after="0"/>
        <w:ind w:left="567" w:hanging="567"/>
        <w:jc w:val="both"/>
        <w:rPr>
          <w:rFonts w:ascii="Bookman Old Style" w:hAnsi="Bookman Old Style"/>
          <w:sz w:val="21"/>
          <w:szCs w:val="21"/>
        </w:rPr>
      </w:pPr>
      <w:r w:rsidRPr="003B5FE5">
        <w:rPr>
          <w:rFonts w:ascii="Bookman Old Style" w:hAnsi="Bookman Old Style"/>
          <w:sz w:val="21"/>
          <w:szCs w:val="21"/>
        </w:rPr>
        <w:t>Bahwa ternyata mediasi yang difasilitasi oleh Mediator Dinas Ketenagakerjaan, Koperasi, Usaha Kecil Dan Menengah Kabupaten Serdang Bedagai, tidak juga mencapai kesepakatan antara Penggugat dan Terggugat, sehingga terbitlah Anjuran dari Dinas Ketenagakerjaan, Koperasi, Usaha Kecil Dan Menengah Kabupaten Serdang Bedagai dengan surat Nomor: 18.17/56</w:t>
      </w:r>
      <w:r w:rsidR="00897E16">
        <w:rPr>
          <w:rFonts w:ascii="Bookman Old Style" w:hAnsi="Bookman Old Style"/>
          <w:sz w:val="21"/>
          <w:szCs w:val="21"/>
        </w:rPr>
        <w:t>7</w:t>
      </w:r>
      <w:r w:rsidRPr="003B5FE5">
        <w:rPr>
          <w:rFonts w:ascii="Bookman Old Style" w:hAnsi="Bookman Old Style"/>
          <w:sz w:val="21"/>
          <w:szCs w:val="21"/>
        </w:rPr>
        <w:t>/</w:t>
      </w:r>
      <w:r w:rsidR="00897E16">
        <w:rPr>
          <w:rFonts w:ascii="Bookman Old Style" w:hAnsi="Bookman Old Style"/>
          <w:sz w:val="21"/>
          <w:szCs w:val="21"/>
        </w:rPr>
        <w:t>1212</w:t>
      </w:r>
      <w:r w:rsidRPr="003B5FE5">
        <w:rPr>
          <w:rFonts w:ascii="Bookman Old Style" w:hAnsi="Bookman Old Style"/>
          <w:sz w:val="21"/>
          <w:szCs w:val="21"/>
        </w:rPr>
        <w:t xml:space="preserve">/2025 tertanggal </w:t>
      </w:r>
      <w:r w:rsidR="00897E16">
        <w:rPr>
          <w:rFonts w:ascii="Bookman Old Style" w:hAnsi="Bookman Old Style"/>
          <w:sz w:val="21"/>
          <w:szCs w:val="21"/>
        </w:rPr>
        <w:t>03</w:t>
      </w:r>
      <w:r w:rsidRPr="003B5FE5">
        <w:rPr>
          <w:rFonts w:ascii="Bookman Old Style" w:hAnsi="Bookman Old Style"/>
          <w:sz w:val="21"/>
          <w:szCs w:val="21"/>
        </w:rPr>
        <w:t xml:space="preserve"> </w:t>
      </w:r>
      <w:r w:rsidR="00897E16">
        <w:rPr>
          <w:rFonts w:ascii="Bookman Old Style" w:hAnsi="Bookman Old Style"/>
          <w:sz w:val="21"/>
          <w:szCs w:val="21"/>
        </w:rPr>
        <w:t>September</w:t>
      </w:r>
      <w:r w:rsidRPr="003B5FE5">
        <w:rPr>
          <w:rFonts w:ascii="Bookman Old Style" w:hAnsi="Bookman Old Style"/>
          <w:sz w:val="21"/>
          <w:szCs w:val="21"/>
        </w:rPr>
        <w:t xml:space="preserve"> 2025 perihal Anjuran yang diterbitkan oleh Dinas Ketenagakerjaan, Koperasi, Usaha Kecil Dan Menengah Kabupaten Serdang Bedagai.</w:t>
      </w:r>
    </w:p>
    <w:p w:rsidR="0022628B" w:rsidRPr="0022628B" w:rsidRDefault="0022628B" w:rsidP="0022628B">
      <w:pPr>
        <w:pStyle w:val="ListParagraph"/>
        <w:spacing w:after="0"/>
        <w:ind w:left="567"/>
        <w:jc w:val="both"/>
        <w:rPr>
          <w:rFonts w:ascii="Bookman Old Style" w:hAnsi="Bookman Old Style"/>
          <w:sz w:val="10"/>
          <w:szCs w:val="10"/>
        </w:rPr>
      </w:pPr>
    </w:p>
    <w:p w:rsidR="0022628B" w:rsidRPr="0022628B" w:rsidRDefault="004F1B7F" w:rsidP="0022628B">
      <w:pPr>
        <w:pStyle w:val="ListParagraph"/>
        <w:numPr>
          <w:ilvl w:val="0"/>
          <w:numId w:val="1"/>
        </w:numPr>
        <w:spacing w:after="0"/>
        <w:ind w:left="567" w:hanging="567"/>
        <w:jc w:val="both"/>
        <w:rPr>
          <w:rFonts w:ascii="Bookman Old Style" w:hAnsi="Bookman Old Style"/>
          <w:sz w:val="21"/>
          <w:szCs w:val="21"/>
        </w:rPr>
      </w:pPr>
      <w:r w:rsidRPr="003B5FE5">
        <w:rPr>
          <w:rFonts w:ascii="Bookman Old Style" w:hAnsi="Bookman Old Style"/>
          <w:sz w:val="21"/>
          <w:szCs w:val="21"/>
        </w:rPr>
        <w:t xml:space="preserve">Bahwa dengan putusnya hubungan kerja </w:t>
      </w:r>
      <w:r w:rsidR="0022628B">
        <w:rPr>
          <w:rFonts w:ascii="Bookman Old Style" w:hAnsi="Bookman Old Style"/>
          <w:sz w:val="21"/>
          <w:szCs w:val="21"/>
        </w:rPr>
        <w:t xml:space="preserve">karena kematian </w:t>
      </w:r>
      <w:r w:rsidRPr="003B5FE5">
        <w:rPr>
          <w:rFonts w:ascii="Bookman Old Style" w:hAnsi="Bookman Old Style"/>
          <w:sz w:val="21"/>
          <w:szCs w:val="21"/>
        </w:rPr>
        <w:t xml:space="preserve">antara </w:t>
      </w:r>
      <w:r w:rsidR="0022628B" w:rsidRPr="004F1B7F">
        <w:rPr>
          <w:rFonts w:ascii="Bookman Old Style" w:hAnsi="Bookman Old Style"/>
          <w:sz w:val="21"/>
          <w:szCs w:val="21"/>
        </w:rPr>
        <w:t>Alm</w:t>
      </w:r>
      <w:r w:rsidR="0022628B">
        <w:rPr>
          <w:rFonts w:ascii="Bookman Old Style" w:hAnsi="Bookman Old Style"/>
          <w:sz w:val="21"/>
          <w:szCs w:val="21"/>
        </w:rPr>
        <w:t>arhum</w:t>
      </w:r>
      <w:r w:rsidR="0022628B" w:rsidRPr="004F1B7F">
        <w:rPr>
          <w:rFonts w:ascii="Bookman Old Style" w:hAnsi="Bookman Old Style"/>
          <w:sz w:val="21"/>
          <w:szCs w:val="21"/>
        </w:rPr>
        <w:t xml:space="preserve"> Sabirin Siregar</w:t>
      </w:r>
      <w:r w:rsidRPr="003B5FE5">
        <w:rPr>
          <w:rFonts w:ascii="Bookman Old Style" w:hAnsi="Bookman Old Style"/>
          <w:sz w:val="21"/>
          <w:szCs w:val="21"/>
        </w:rPr>
        <w:t xml:space="preserve"> dengan Tergugat sebagaimana di</w:t>
      </w:r>
      <w:r w:rsidR="0022628B">
        <w:rPr>
          <w:rFonts w:ascii="Bookman Old Style" w:hAnsi="Bookman Old Style"/>
          <w:sz w:val="21"/>
          <w:szCs w:val="21"/>
        </w:rPr>
        <w:t>sebutkan</w:t>
      </w:r>
      <w:r w:rsidRPr="003B5FE5">
        <w:rPr>
          <w:rFonts w:ascii="Bookman Old Style" w:hAnsi="Bookman Old Style"/>
          <w:sz w:val="21"/>
          <w:szCs w:val="21"/>
        </w:rPr>
        <w:t xml:space="preserve"> diatas, maka hak Pengggugat atas pemutusan hubungan kerja </w:t>
      </w:r>
      <w:r w:rsidR="0022628B">
        <w:rPr>
          <w:rFonts w:ascii="Bookman Old Style" w:hAnsi="Bookman Old Style"/>
          <w:sz w:val="21"/>
          <w:szCs w:val="21"/>
        </w:rPr>
        <w:t xml:space="preserve">karena kematian </w:t>
      </w:r>
      <w:r w:rsidRPr="003B5FE5">
        <w:rPr>
          <w:rFonts w:ascii="Bookman Old Style" w:hAnsi="Bookman Old Style"/>
          <w:sz w:val="21"/>
          <w:szCs w:val="21"/>
        </w:rPr>
        <w:t xml:space="preserve">tersebut berdasarkan Upah Minimum Kabupaten Serdang </w:t>
      </w:r>
      <w:r w:rsidRPr="003B5FE5">
        <w:rPr>
          <w:rFonts w:ascii="Bookman Old Style" w:hAnsi="Bookman Old Style"/>
          <w:sz w:val="21"/>
          <w:szCs w:val="21"/>
          <w:shd w:val="clear" w:color="auto" w:fill="FFFFFF" w:themeFill="background1"/>
        </w:rPr>
        <w:t>Bedagai Tahun 202</w:t>
      </w:r>
      <w:r w:rsidR="0022628B">
        <w:rPr>
          <w:rFonts w:ascii="Bookman Old Style" w:hAnsi="Bookman Old Style"/>
          <w:sz w:val="21"/>
          <w:szCs w:val="21"/>
          <w:shd w:val="clear" w:color="auto" w:fill="FFFFFF" w:themeFill="background1"/>
        </w:rPr>
        <w:t>4</w:t>
      </w:r>
      <w:r w:rsidRPr="003B5FE5">
        <w:rPr>
          <w:rFonts w:ascii="Bookman Old Style" w:hAnsi="Bookman Old Style"/>
          <w:sz w:val="21"/>
          <w:szCs w:val="21"/>
          <w:shd w:val="clear" w:color="auto" w:fill="FFFFFF" w:themeFill="background1"/>
        </w:rPr>
        <w:t xml:space="preserve"> sebesar </w:t>
      </w:r>
      <w:r w:rsidR="0022628B" w:rsidRPr="0022628B">
        <w:rPr>
          <w:rFonts w:ascii="Bookman Old Style" w:hAnsi="Bookman Old Style" w:cs="Arial"/>
          <w:sz w:val="21"/>
          <w:szCs w:val="21"/>
        </w:rPr>
        <w:t>Rp</w:t>
      </w:r>
      <w:r w:rsidR="0022628B">
        <w:rPr>
          <w:rFonts w:ascii="Bookman Old Style" w:hAnsi="Bookman Old Style" w:cs="Arial"/>
          <w:sz w:val="21"/>
          <w:szCs w:val="21"/>
        </w:rPr>
        <w:t>.</w:t>
      </w:r>
      <w:r w:rsidR="0022628B" w:rsidRPr="0022628B">
        <w:rPr>
          <w:rFonts w:ascii="Bookman Old Style" w:hAnsi="Bookman Old Style" w:cs="Arial"/>
          <w:sz w:val="21"/>
          <w:szCs w:val="21"/>
        </w:rPr>
        <w:t>3.111.250</w:t>
      </w:r>
      <w:r w:rsidRPr="0022628B">
        <w:rPr>
          <w:rFonts w:ascii="Bookman Old Style" w:hAnsi="Bookman Old Style"/>
          <w:sz w:val="21"/>
          <w:szCs w:val="21"/>
        </w:rPr>
        <w:t>,</w:t>
      </w:r>
      <w:r w:rsidR="00D170C1">
        <w:rPr>
          <w:rFonts w:ascii="Bookman Old Style" w:hAnsi="Bookman Old Style"/>
          <w:sz w:val="21"/>
          <w:szCs w:val="21"/>
        </w:rPr>
        <w:t>-</w:t>
      </w:r>
      <w:r w:rsidRPr="003B5FE5">
        <w:rPr>
          <w:rFonts w:ascii="Bookman Old Style" w:hAnsi="Bookman Old Style"/>
          <w:sz w:val="21"/>
          <w:szCs w:val="21"/>
        </w:rPr>
        <w:t xml:space="preserve"> serta berdasarkan </w:t>
      </w:r>
      <w:r w:rsidR="00AC2A57">
        <w:rPr>
          <w:rFonts w:ascii="Bookman Old Style" w:hAnsi="Bookman Old Style"/>
          <w:sz w:val="21"/>
          <w:szCs w:val="21"/>
        </w:rPr>
        <w:t xml:space="preserve">Pasal 166 </w:t>
      </w:r>
      <w:r w:rsidR="00AC2A57">
        <w:rPr>
          <w:rFonts w:ascii="Bookman Old Style" w:eastAsiaTheme="minorHAnsi" w:hAnsi="Bookman Old Style" w:cs="Arial"/>
          <w:sz w:val="21"/>
          <w:szCs w:val="21"/>
        </w:rPr>
        <w:t>Undnag-Undang RI Nomor 13 tahun 2003 Tentang Ketenagakerjaan</w:t>
      </w:r>
      <w:r w:rsidRPr="003B5FE5">
        <w:rPr>
          <w:rFonts w:ascii="Bookman Old Style" w:hAnsi="Bookman Old Style"/>
          <w:sz w:val="21"/>
          <w:szCs w:val="21"/>
        </w:rPr>
        <w:t xml:space="preserve"> adalah sebagai berikut:</w:t>
      </w:r>
    </w:p>
    <w:p w:rsidR="0022628B" w:rsidRPr="003B5FE5" w:rsidRDefault="0022628B" w:rsidP="0022628B">
      <w:pPr>
        <w:pStyle w:val="ListParagraph"/>
        <w:spacing w:after="0"/>
        <w:ind w:left="567"/>
        <w:jc w:val="both"/>
        <w:rPr>
          <w:rFonts w:ascii="Bookman Old Style" w:hAnsi="Bookman Old Style"/>
          <w:sz w:val="21"/>
          <w:szCs w:val="21"/>
        </w:rPr>
      </w:pPr>
      <w:r>
        <w:rPr>
          <w:rFonts w:ascii="Bookman Old Style" w:hAnsi="Bookman Old Style"/>
          <w:sz w:val="21"/>
          <w:szCs w:val="21"/>
        </w:rPr>
        <w:t>Masa kerja sejak 01 Juli 2014 sampai dengan Oktober 2024 = 10 tahun 3 bulan</w:t>
      </w:r>
    </w:p>
    <w:p w:rsidR="004F1B7F" w:rsidRPr="00566970" w:rsidRDefault="004F1B7F" w:rsidP="004F1B7F">
      <w:pPr>
        <w:pStyle w:val="ListParagraph"/>
        <w:spacing w:after="0"/>
        <w:ind w:left="567"/>
        <w:jc w:val="both"/>
        <w:rPr>
          <w:rFonts w:ascii="Bookman Old Style" w:hAnsi="Bookman Old Style"/>
          <w:sz w:val="10"/>
          <w:szCs w:val="10"/>
        </w:rPr>
      </w:pPr>
    </w:p>
    <w:p w:rsidR="00AC2A57" w:rsidRPr="003B5FE5" w:rsidRDefault="00AC2A57" w:rsidP="00AC2A57">
      <w:pPr>
        <w:pStyle w:val="ListParagraph"/>
        <w:numPr>
          <w:ilvl w:val="0"/>
          <w:numId w:val="3"/>
        </w:numPr>
        <w:spacing w:after="0"/>
        <w:ind w:left="851" w:hanging="284"/>
        <w:jc w:val="both"/>
        <w:rPr>
          <w:rFonts w:ascii="Bookman Old Style" w:hAnsi="Bookman Old Style"/>
          <w:sz w:val="21"/>
          <w:szCs w:val="21"/>
        </w:rPr>
      </w:pPr>
      <w:r w:rsidRPr="003B5FE5">
        <w:rPr>
          <w:rFonts w:ascii="Bookman Old Style" w:hAnsi="Bookman Old Style"/>
          <w:sz w:val="21"/>
          <w:szCs w:val="21"/>
        </w:rPr>
        <w:t xml:space="preserve">2 (dua) kali ketentuan Pasal 156 ayat (2) </w:t>
      </w:r>
      <w:r w:rsidRPr="003B5FE5">
        <w:rPr>
          <w:rFonts w:ascii="Bookman Old Style" w:hAnsi="Bookman Old Style" w:cs="Arial"/>
          <w:sz w:val="21"/>
          <w:szCs w:val="21"/>
        </w:rPr>
        <w:t>UU No. 13 Tahun 2003 :</w:t>
      </w:r>
    </w:p>
    <w:p w:rsidR="00AC2A57" w:rsidRPr="003B5FE5" w:rsidRDefault="00AC2A57" w:rsidP="00AC2A57">
      <w:pPr>
        <w:pStyle w:val="ListParagraph"/>
        <w:tabs>
          <w:tab w:val="left" w:pos="7513"/>
          <w:tab w:val="left" w:pos="7938"/>
        </w:tabs>
        <w:spacing w:after="0"/>
        <w:ind w:left="851"/>
        <w:jc w:val="both"/>
        <w:rPr>
          <w:rFonts w:ascii="Bookman Old Style" w:hAnsi="Bookman Old Style"/>
          <w:sz w:val="21"/>
          <w:szCs w:val="21"/>
        </w:rPr>
      </w:pPr>
      <w:r w:rsidRPr="003B5FE5">
        <w:rPr>
          <w:rFonts w:ascii="Bookman Old Style" w:hAnsi="Bookman Old Style"/>
          <w:sz w:val="21"/>
          <w:szCs w:val="21"/>
        </w:rPr>
        <w:t xml:space="preserve">2 x 9 x </w:t>
      </w:r>
      <w:r w:rsidRPr="0022628B">
        <w:rPr>
          <w:rFonts w:ascii="Bookman Old Style" w:hAnsi="Bookman Old Style" w:cs="Arial"/>
          <w:sz w:val="21"/>
          <w:szCs w:val="21"/>
        </w:rPr>
        <w:t>Rp</w:t>
      </w:r>
      <w:r>
        <w:rPr>
          <w:rFonts w:ascii="Bookman Old Style" w:hAnsi="Bookman Old Style" w:cs="Arial"/>
          <w:sz w:val="21"/>
          <w:szCs w:val="21"/>
        </w:rPr>
        <w:t>.</w:t>
      </w:r>
      <w:r w:rsidRPr="0022628B">
        <w:rPr>
          <w:rFonts w:ascii="Bookman Old Style" w:hAnsi="Bookman Old Style" w:cs="Arial"/>
          <w:sz w:val="21"/>
          <w:szCs w:val="21"/>
        </w:rPr>
        <w:t>3.111.250</w:t>
      </w:r>
      <w:proofErr w:type="gramStart"/>
      <w:r w:rsidRPr="0022628B">
        <w:rPr>
          <w:rFonts w:ascii="Bookman Old Style" w:hAnsi="Bookman Old Style"/>
          <w:sz w:val="21"/>
          <w:szCs w:val="21"/>
        </w:rPr>
        <w:t>,</w:t>
      </w:r>
      <w:r>
        <w:rPr>
          <w:rFonts w:ascii="Bookman Old Style" w:hAnsi="Bookman Old Style"/>
          <w:sz w:val="21"/>
          <w:szCs w:val="21"/>
        </w:rPr>
        <w:t>-</w:t>
      </w:r>
      <w:proofErr w:type="gramEnd"/>
      <w:r w:rsidRPr="003B5FE5">
        <w:rPr>
          <w:rFonts w:ascii="Bookman Old Style" w:hAnsi="Bookman Old Style"/>
          <w:sz w:val="21"/>
          <w:szCs w:val="21"/>
        </w:rPr>
        <w:tab/>
        <w:t>=</w:t>
      </w:r>
      <w:r w:rsidRPr="003B5FE5">
        <w:rPr>
          <w:rFonts w:ascii="Bookman Old Style" w:hAnsi="Bookman Old Style"/>
          <w:sz w:val="21"/>
          <w:szCs w:val="21"/>
        </w:rPr>
        <w:tab/>
        <w:t>Rp.5</w:t>
      </w:r>
      <w:r>
        <w:rPr>
          <w:rFonts w:ascii="Bookman Old Style" w:hAnsi="Bookman Old Style"/>
          <w:sz w:val="21"/>
          <w:szCs w:val="21"/>
        </w:rPr>
        <w:t>6</w:t>
      </w:r>
      <w:r w:rsidRPr="003B5FE5">
        <w:rPr>
          <w:rFonts w:ascii="Bookman Old Style" w:hAnsi="Bookman Old Style"/>
          <w:sz w:val="21"/>
          <w:szCs w:val="21"/>
        </w:rPr>
        <w:t>.</w:t>
      </w:r>
      <w:r>
        <w:rPr>
          <w:rFonts w:ascii="Bookman Old Style" w:hAnsi="Bookman Old Style"/>
          <w:sz w:val="21"/>
          <w:szCs w:val="21"/>
        </w:rPr>
        <w:t>002</w:t>
      </w:r>
      <w:r w:rsidRPr="003B5FE5">
        <w:rPr>
          <w:rFonts w:ascii="Bookman Old Style" w:hAnsi="Bookman Old Style"/>
          <w:sz w:val="21"/>
          <w:szCs w:val="21"/>
        </w:rPr>
        <w:t>.</w:t>
      </w:r>
      <w:r>
        <w:rPr>
          <w:rFonts w:ascii="Bookman Old Style" w:hAnsi="Bookman Old Style"/>
          <w:sz w:val="21"/>
          <w:szCs w:val="21"/>
        </w:rPr>
        <w:t>5</w:t>
      </w:r>
      <w:r w:rsidRPr="003B5FE5">
        <w:rPr>
          <w:rFonts w:ascii="Bookman Old Style" w:hAnsi="Bookman Old Style"/>
          <w:sz w:val="21"/>
          <w:szCs w:val="21"/>
        </w:rPr>
        <w:t>00,-.</w:t>
      </w:r>
    </w:p>
    <w:p w:rsidR="00AC2A57" w:rsidRPr="00566970" w:rsidRDefault="00AC2A57" w:rsidP="00AC2A57">
      <w:pPr>
        <w:pStyle w:val="ListParagraph"/>
        <w:spacing w:after="0"/>
        <w:ind w:left="851"/>
        <w:jc w:val="both"/>
        <w:rPr>
          <w:rFonts w:ascii="Bookman Old Style" w:hAnsi="Bookman Old Style"/>
          <w:sz w:val="10"/>
          <w:szCs w:val="10"/>
        </w:rPr>
      </w:pPr>
    </w:p>
    <w:p w:rsidR="00AC2A57" w:rsidRPr="003B5FE5" w:rsidRDefault="00AC2A57" w:rsidP="00AC2A57">
      <w:pPr>
        <w:pStyle w:val="ListParagraph"/>
        <w:numPr>
          <w:ilvl w:val="0"/>
          <w:numId w:val="3"/>
        </w:numPr>
        <w:spacing w:after="0"/>
        <w:ind w:left="851" w:hanging="284"/>
        <w:jc w:val="both"/>
        <w:rPr>
          <w:rFonts w:ascii="Bookman Old Style" w:hAnsi="Bookman Old Style"/>
          <w:sz w:val="21"/>
          <w:szCs w:val="21"/>
        </w:rPr>
      </w:pPr>
      <w:r w:rsidRPr="003B5FE5">
        <w:rPr>
          <w:rFonts w:ascii="Bookman Old Style" w:hAnsi="Bookman Old Style"/>
          <w:sz w:val="21"/>
          <w:szCs w:val="21"/>
        </w:rPr>
        <w:t xml:space="preserve">1 (satu) kali ketentuan Pasal 156 ayat (3) </w:t>
      </w:r>
      <w:r w:rsidRPr="003B5FE5">
        <w:rPr>
          <w:rFonts w:ascii="Bookman Old Style" w:hAnsi="Bookman Old Style" w:cs="Arial"/>
          <w:sz w:val="21"/>
          <w:szCs w:val="21"/>
        </w:rPr>
        <w:t>UU No. 13 Tahun 2003 :</w:t>
      </w:r>
    </w:p>
    <w:p w:rsidR="00AC2A57" w:rsidRPr="003B5FE5" w:rsidRDefault="00AC2A57" w:rsidP="00AC2A57">
      <w:pPr>
        <w:pStyle w:val="ListParagraph"/>
        <w:tabs>
          <w:tab w:val="left" w:pos="7513"/>
          <w:tab w:val="left" w:pos="7938"/>
        </w:tabs>
        <w:spacing w:after="0"/>
        <w:ind w:left="851"/>
        <w:jc w:val="both"/>
        <w:rPr>
          <w:rFonts w:ascii="Bookman Old Style" w:hAnsi="Bookman Old Style"/>
          <w:sz w:val="21"/>
          <w:szCs w:val="21"/>
        </w:rPr>
      </w:pPr>
      <w:r w:rsidRPr="003B5FE5">
        <w:rPr>
          <w:rFonts w:ascii="Bookman Old Style" w:hAnsi="Bookman Old Style"/>
          <w:sz w:val="21"/>
          <w:szCs w:val="21"/>
        </w:rPr>
        <w:t xml:space="preserve">1 x </w:t>
      </w:r>
      <w:r>
        <w:rPr>
          <w:rFonts w:ascii="Bookman Old Style" w:hAnsi="Bookman Old Style"/>
          <w:sz w:val="21"/>
          <w:szCs w:val="21"/>
        </w:rPr>
        <w:t>4</w:t>
      </w:r>
      <w:r w:rsidRPr="003B5FE5">
        <w:rPr>
          <w:rFonts w:ascii="Bookman Old Style" w:hAnsi="Bookman Old Style"/>
          <w:sz w:val="21"/>
          <w:szCs w:val="21"/>
        </w:rPr>
        <w:t xml:space="preserve"> x </w:t>
      </w:r>
      <w:r w:rsidRPr="0022628B">
        <w:rPr>
          <w:rFonts w:ascii="Bookman Old Style" w:hAnsi="Bookman Old Style" w:cs="Arial"/>
          <w:sz w:val="21"/>
          <w:szCs w:val="21"/>
        </w:rPr>
        <w:t>Rp</w:t>
      </w:r>
      <w:r>
        <w:rPr>
          <w:rFonts w:ascii="Bookman Old Style" w:hAnsi="Bookman Old Style" w:cs="Arial"/>
          <w:sz w:val="21"/>
          <w:szCs w:val="21"/>
        </w:rPr>
        <w:t>.</w:t>
      </w:r>
      <w:r w:rsidRPr="0022628B">
        <w:rPr>
          <w:rFonts w:ascii="Bookman Old Style" w:hAnsi="Bookman Old Style" w:cs="Arial"/>
          <w:sz w:val="21"/>
          <w:szCs w:val="21"/>
        </w:rPr>
        <w:t>3.111.250</w:t>
      </w:r>
      <w:proofErr w:type="gramStart"/>
      <w:r w:rsidRPr="0022628B">
        <w:rPr>
          <w:rFonts w:ascii="Bookman Old Style" w:hAnsi="Bookman Old Style"/>
          <w:sz w:val="21"/>
          <w:szCs w:val="21"/>
        </w:rPr>
        <w:t>,</w:t>
      </w:r>
      <w:r>
        <w:rPr>
          <w:rFonts w:ascii="Bookman Old Style" w:hAnsi="Bookman Old Style"/>
          <w:sz w:val="21"/>
          <w:szCs w:val="21"/>
        </w:rPr>
        <w:t>-</w:t>
      </w:r>
      <w:proofErr w:type="gramEnd"/>
      <w:r w:rsidRPr="003B5FE5">
        <w:rPr>
          <w:rFonts w:ascii="Bookman Old Style" w:hAnsi="Bookman Old Style"/>
          <w:sz w:val="21"/>
          <w:szCs w:val="21"/>
        </w:rPr>
        <w:tab/>
        <w:t>=</w:t>
      </w:r>
      <w:r w:rsidRPr="003B5FE5">
        <w:rPr>
          <w:rFonts w:ascii="Bookman Old Style" w:hAnsi="Bookman Old Style"/>
          <w:sz w:val="21"/>
          <w:szCs w:val="21"/>
        </w:rPr>
        <w:tab/>
        <w:t>Rp.1</w:t>
      </w:r>
      <w:r>
        <w:rPr>
          <w:rFonts w:ascii="Bookman Old Style" w:hAnsi="Bookman Old Style"/>
          <w:sz w:val="21"/>
          <w:szCs w:val="21"/>
        </w:rPr>
        <w:t>2</w:t>
      </w:r>
      <w:r w:rsidRPr="003B5FE5">
        <w:rPr>
          <w:rFonts w:ascii="Bookman Old Style" w:hAnsi="Bookman Old Style"/>
          <w:sz w:val="21"/>
          <w:szCs w:val="21"/>
        </w:rPr>
        <w:t>.</w:t>
      </w:r>
      <w:r>
        <w:rPr>
          <w:rFonts w:ascii="Bookman Old Style" w:hAnsi="Bookman Old Style"/>
          <w:sz w:val="21"/>
          <w:szCs w:val="21"/>
        </w:rPr>
        <w:t>445</w:t>
      </w:r>
      <w:r w:rsidRPr="003B5FE5">
        <w:rPr>
          <w:rFonts w:ascii="Bookman Old Style" w:hAnsi="Bookman Old Style"/>
          <w:sz w:val="21"/>
          <w:szCs w:val="21"/>
        </w:rPr>
        <w:t>.000,-.</w:t>
      </w:r>
    </w:p>
    <w:p w:rsidR="00AC2A57" w:rsidRPr="00566970" w:rsidRDefault="00AC2A57" w:rsidP="00AC2A57">
      <w:pPr>
        <w:pStyle w:val="ListParagraph"/>
        <w:tabs>
          <w:tab w:val="left" w:pos="8080"/>
          <w:tab w:val="left" w:pos="8364"/>
        </w:tabs>
        <w:spacing w:after="0"/>
        <w:ind w:left="851"/>
        <w:jc w:val="both"/>
        <w:rPr>
          <w:rFonts w:ascii="Bookman Old Style" w:hAnsi="Bookman Old Style" w:cs="Calibri"/>
          <w:sz w:val="10"/>
          <w:szCs w:val="10"/>
        </w:rPr>
      </w:pPr>
    </w:p>
    <w:p w:rsidR="00AC2A57" w:rsidRPr="003B5FE5" w:rsidRDefault="00AC2A57" w:rsidP="00AC2A57">
      <w:pPr>
        <w:pStyle w:val="ListParagraph"/>
        <w:numPr>
          <w:ilvl w:val="0"/>
          <w:numId w:val="3"/>
        </w:numPr>
        <w:spacing w:after="0"/>
        <w:ind w:left="851" w:hanging="284"/>
        <w:jc w:val="both"/>
        <w:rPr>
          <w:rFonts w:ascii="Bookman Old Style" w:hAnsi="Bookman Old Style" w:cs="Calibri"/>
          <w:sz w:val="21"/>
          <w:szCs w:val="21"/>
        </w:rPr>
      </w:pPr>
      <w:r w:rsidRPr="003B5FE5">
        <w:rPr>
          <w:rFonts w:ascii="Bookman Old Style" w:hAnsi="Bookman Old Style"/>
          <w:sz w:val="21"/>
          <w:szCs w:val="21"/>
        </w:rPr>
        <w:t xml:space="preserve">Uang Penggantian Hak sesuai ketentuan Pasal 156 ayat (4) </w:t>
      </w:r>
      <w:r w:rsidRPr="003B5FE5">
        <w:rPr>
          <w:rFonts w:ascii="Bookman Old Style" w:hAnsi="Bookman Old Style" w:cs="Arial"/>
          <w:sz w:val="21"/>
          <w:szCs w:val="21"/>
        </w:rPr>
        <w:t>UU No. 13 Tahun 2003 :</w:t>
      </w:r>
    </w:p>
    <w:p w:rsidR="00AC2A57" w:rsidRPr="003B5FE5" w:rsidRDefault="00AC2A57" w:rsidP="00AC2A57">
      <w:pPr>
        <w:pStyle w:val="ListParagraph"/>
        <w:tabs>
          <w:tab w:val="left" w:pos="7513"/>
          <w:tab w:val="left" w:pos="7938"/>
        </w:tabs>
        <w:spacing w:after="0"/>
        <w:ind w:left="851"/>
        <w:jc w:val="both"/>
        <w:rPr>
          <w:rFonts w:ascii="Bookman Old Style" w:hAnsi="Bookman Old Style" w:cs="Calibri"/>
          <w:sz w:val="21"/>
          <w:szCs w:val="21"/>
          <w:u w:val="single"/>
        </w:rPr>
      </w:pPr>
      <w:r w:rsidRPr="003B5FE5">
        <w:rPr>
          <w:rFonts w:ascii="Bookman Old Style" w:hAnsi="Bookman Old Style"/>
          <w:sz w:val="21"/>
          <w:szCs w:val="21"/>
          <w:u w:val="single"/>
        </w:rPr>
        <w:t xml:space="preserve">15% x </w:t>
      </w:r>
      <w:r w:rsidRPr="00AC2A57">
        <w:rPr>
          <w:rFonts w:ascii="Bookman Old Style" w:hAnsi="Bookman Old Style"/>
          <w:sz w:val="21"/>
          <w:szCs w:val="21"/>
          <w:u w:val="single"/>
        </w:rPr>
        <w:t>(Rp.56.002.500</w:t>
      </w:r>
      <w:proofErr w:type="gramStart"/>
      <w:r w:rsidRPr="00AC2A57">
        <w:rPr>
          <w:rFonts w:ascii="Bookman Old Style" w:hAnsi="Bookman Old Style"/>
          <w:sz w:val="21"/>
          <w:szCs w:val="21"/>
          <w:u w:val="single"/>
        </w:rPr>
        <w:t>,-</w:t>
      </w:r>
      <w:proofErr w:type="gramEnd"/>
      <w:r w:rsidRPr="00AC2A57">
        <w:rPr>
          <w:rFonts w:ascii="Bookman Old Style" w:hAnsi="Bookman Old Style"/>
          <w:sz w:val="21"/>
          <w:szCs w:val="21"/>
          <w:u w:val="single"/>
        </w:rPr>
        <w:t xml:space="preserve"> + Rp.12.445.000,-)</w:t>
      </w:r>
      <w:r w:rsidRPr="003B5FE5">
        <w:rPr>
          <w:rFonts w:ascii="Bookman Old Style" w:hAnsi="Bookman Old Style"/>
          <w:sz w:val="21"/>
          <w:szCs w:val="21"/>
          <w:u w:val="single"/>
        </w:rPr>
        <w:tab/>
        <w:t>=</w:t>
      </w:r>
      <w:r w:rsidRPr="003B5FE5">
        <w:rPr>
          <w:rFonts w:ascii="Bookman Old Style" w:hAnsi="Bookman Old Style"/>
          <w:sz w:val="21"/>
          <w:szCs w:val="21"/>
          <w:u w:val="single"/>
        </w:rPr>
        <w:tab/>
        <w:t>Rp.1</w:t>
      </w:r>
      <w:r>
        <w:rPr>
          <w:rFonts w:ascii="Bookman Old Style" w:hAnsi="Bookman Old Style"/>
          <w:sz w:val="21"/>
          <w:szCs w:val="21"/>
          <w:u w:val="single"/>
        </w:rPr>
        <w:t>0</w:t>
      </w:r>
      <w:r w:rsidRPr="003B5FE5">
        <w:rPr>
          <w:rFonts w:ascii="Bookman Old Style" w:hAnsi="Bookman Old Style"/>
          <w:sz w:val="21"/>
          <w:szCs w:val="21"/>
          <w:u w:val="single"/>
        </w:rPr>
        <w:t>.</w:t>
      </w:r>
      <w:r>
        <w:rPr>
          <w:rFonts w:ascii="Bookman Old Style" w:hAnsi="Bookman Old Style"/>
          <w:sz w:val="21"/>
          <w:szCs w:val="21"/>
          <w:u w:val="single"/>
        </w:rPr>
        <w:t>267</w:t>
      </w:r>
      <w:r w:rsidRPr="003B5FE5">
        <w:rPr>
          <w:rFonts w:ascii="Bookman Old Style" w:hAnsi="Bookman Old Style"/>
          <w:sz w:val="21"/>
          <w:szCs w:val="21"/>
          <w:u w:val="single"/>
        </w:rPr>
        <w:t>.</w:t>
      </w:r>
      <w:r>
        <w:rPr>
          <w:rFonts w:ascii="Bookman Old Style" w:hAnsi="Bookman Old Style"/>
          <w:sz w:val="21"/>
          <w:szCs w:val="21"/>
          <w:u w:val="single"/>
        </w:rPr>
        <w:t>125</w:t>
      </w:r>
      <w:r w:rsidRPr="003B5FE5">
        <w:rPr>
          <w:rFonts w:ascii="Bookman Old Style" w:hAnsi="Bookman Old Style"/>
          <w:sz w:val="21"/>
          <w:szCs w:val="21"/>
          <w:u w:val="single"/>
        </w:rPr>
        <w:t>,-</w:t>
      </w:r>
    </w:p>
    <w:p w:rsidR="00AC2A57" w:rsidRPr="00566970" w:rsidRDefault="00AC2A57" w:rsidP="00AC2A57">
      <w:pPr>
        <w:spacing w:after="0"/>
        <w:jc w:val="both"/>
        <w:rPr>
          <w:rFonts w:ascii="Bookman Old Style" w:hAnsi="Bookman Old Style" w:cs="Calibri"/>
          <w:sz w:val="10"/>
          <w:szCs w:val="10"/>
        </w:rPr>
      </w:pPr>
    </w:p>
    <w:p w:rsidR="004F1B7F" w:rsidRPr="003B5FE5" w:rsidRDefault="00AC2A57" w:rsidP="00AC2A57">
      <w:pPr>
        <w:pStyle w:val="ListParagraph"/>
        <w:tabs>
          <w:tab w:val="left" w:pos="7513"/>
          <w:tab w:val="left" w:pos="7938"/>
        </w:tabs>
        <w:spacing w:after="0"/>
        <w:ind w:left="851"/>
        <w:jc w:val="both"/>
        <w:rPr>
          <w:rFonts w:ascii="Bookman Old Style" w:hAnsi="Bookman Old Style" w:cs="Calibri"/>
          <w:sz w:val="21"/>
          <w:szCs w:val="21"/>
        </w:rPr>
      </w:pPr>
      <w:r w:rsidRPr="003B5FE5">
        <w:rPr>
          <w:rFonts w:ascii="Bookman Old Style" w:hAnsi="Bookman Old Style"/>
          <w:sz w:val="21"/>
          <w:szCs w:val="21"/>
        </w:rPr>
        <w:t>Total</w:t>
      </w:r>
      <w:r w:rsidRPr="003B5FE5">
        <w:rPr>
          <w:rFonts w:ascii="Bookman Old Style" w:hAnsi="Bookman Old Style" w:cs="Calibri"/>
          <w:sz w:val="21"/>
          <w:szCs w:val="21"/>
        </w:rPr>
        <w:t xml:space="preserve"> Hak </w:t>
      </w:r>
      <w:r w:rsidRPr="003B5FE5">
        <w:rPr>
          <w:rFonts w:ascii="Bookman Old Style" w:hAnsi="Bookman Old Style"/>
          <w:sz w:val="21"/>
          <w:szCs w:val="21"/>
        </w:rPr>
        <w:t>Atas</w:t>
      </w:r>
      <w:r w:rsidRPr="003B5FE5">
        <w:rPr>
          <w:rFonts w:ascii="Bookman Old Style" w:hAnsi="Bookman Old Style" w:cs="Calibri"/>
          <w:sz w:val="21"/>
          <w:szCs w:val="21"/>
        </w:rPr>
        <w:t xml:space="preserve"> </w:t>
      </w:r>
      <w:r>
        <w:rPr>
          <w:rFonts w:ascii="Bookman Old Style" w:hAnsi="Bookman Old Style"/>
          <w:sz w:val="21"/>
          <w:szCs w:val="21"/>
        </w:rPr>
        <w:t>PHK</w:t>
      </w:r>
      <w:r w:rsidRPr="003B5FE5">
        <w:rPr>
          <w:rFonts w:ascii="Bookman Old Style" w:hAnsi="Bookman Old Style" w:cs="Calibri"/>
          <w:sz w:val="21"/>
          <w:szCs w:val="21"/>
        </w:rPr>
        <w:t xml:space="preserve"> </w:t>
      </w:r>
      <w:r>
        <w:rPr>
          <w:rFonts w:ascii="Bookman Old Style" w:hAnsi="Bookman Old Style" w:cs="Calibri"/>
          <w:sz w:val="21"/>
          <w:szCs w:val="21"/>
        </w:rPr>
        <w:t>karena</w:t>
      </w:r>
      <w:r w:rsidRPr="003B5FE5">
        <w:rPr>
          <w:rFonts w:ascii="Bookman Old Style" w:hAnsi="Bookman Old Style" w:cs="Calibri"/>
          <w:sz w:val="21"/>
          <w:szCs w:val="21"/>
        </w:rPr>
        <w:t xml:space="preserve"> </w:t>
      </w:r>
      <w:r>
        <w:rPr>
          <w:rFonts w:ascii="Bookman Old Style" w:hAnsi="Bookman Old Style" w:cs="Calibri"/>
          <w:sz w:val="21"/>
          <w:szCs w:val="21"/>
        </w:rPr>
        <w:t>kematian</w:t>
      </w:r>
      <w:r>
        <w:rPr>
          <w:rFonts w:ascii="Bookman Old Style" w:hAnsi="Bookman Old Style" w:cs="Calibri"/>
          <w:sz w:val="21"/>
          <w:szCs w:val="21"/>
        </w:rPr>
        <w:t xml:space="preserve"> </w:t>
      </w:r>
      <w:r w:rsidRPr="003B5FE5">
        <w:rPr>
          <w:rFonts w:ascii="Bookman Old Style" w:hAnsi="Bookman Old Style" w:cs="Calibri"/>
          <w:sz w:val="21"/>
          <w:szCs w:val="21"/>
        </w:rPr>
        <w:t>adalah</w:t>
      </w:r>
      <w:r w:rsidRPr="003B5FE5">
        <w:rPr>
          <w:rFonts w:ascii="Bookman Old Style" w:hAnsi="Bookman Old Style" w:cs="Calibri"/>
          <w:sz w:val="21"/>
          <w:szCs w:val="21"/>
        </w:rPr>
        <w:tab/>
        <w:t>=</w:t>
      </w:r>
      <w:r w:rsidRPr="003B5FE5">
        <w:rPr>
          <w:rFonts w:ascii="Bookman Old Style" w:hAnsi="Bookman Old Style" w:cs="Calibri"/>
          <w:sz w:val="21"/>
          <w:szCs w:val="21"/>
        </w:rPr>
        <w:tab/>
        <w:t>Rp.</w:t>
      </w:r>
      <w:r>
        <w:rPr>
          <w:rFonts w:ascii="Bookman Old Style" w:hAnsi="Bookman Old Style" w:cs="Calibri"/>
          <w:sz w:val="21"/>
          <w:szCs w:val="21"/>
        </w:rPr>
        <w:t>78</w:t>
      </w:r>
      <w:r w:rsidRPr="003B5FE5">
        <w:rPr>
          <w:rFonts w:ascii="Bookman Old Style" w:hAnsi="Bookman Old Style" w:cs="Calibri"/>
          <w:sz w:val="21"/>
          <w:szCs w:val="21"/>
        </w:rPr>
        <w:t>.</w:t>
      </w:r>
      <w:r>
        <w:rPr>
          <w:rFonts w:ascii="Bookman Old Style" w:hAnsi="Bookman Old Style" w:cs="Calibri"/>
          <w:sz w:val="21"/>
          <w:szCs w:val="21"/>
        </w:rPr>
        <w:t>714</w:t>
      </w:r>
      <w:r w:rsidRPr="003B5FE5">
        <w:rPr>
          <w:rFonts w:ascii="Bookman Old Style" w:hAnsi="Bookman Old Style" w:cs="Calibri"/>
          <w:sz w:val="21"/>
          <w:szCs w:val="21"/>
        </w:rPr>
        <w:t>.6</w:t>
      </w:r>
      <w:r>
        <w:rPr>
          <w:rFonts w:ascii="Bookman Old Style" w:hAnsi="Bookman Old Style" w:cs="Calibri"/>
          <w:sz w:val="21"/>
          <w:szCs w:val="21"/>
        </w:rPr>
        <w:t>25</w:t>
      </w:r>
      <w:r w:rsidRPr="003B5FE5">
        <w:rPr>
          <w:rFonts w:ascii="Bookman Old Style" w:hAnsi="Bookman Old Style" w:cs="Calibri"/>
          <w:sz w:val="21"/>
          <w:szCs w:val="21"/>
        </w:rPr>
        <w:t>,-.</w:t>
      </w:r>
    </w:p>
    <w:p w:rsidR="004F1B7F" w:rsidRPr="003B5FE5" w:rsidRDefault="004F1B7F" w:rsidP="004F1B7F">
      <w:pPr>
        <w:tabs>
          <w:tab w:val="left" w:pos="1134"/>
          <w:tab w:val="left" w:pos="6663"/>
          <w:tab w:val="left" w:pos="6946"/>
        </w:tabs>
        <w:spacing w:after="0"/>
        <w:jc w:val="both"/>
        <w:rPr>
          <w:rFonts w:ascii="Bookman Old Style" w:hAnsi="Bookman Old Style"/>
          <w:sz w:val="21"/>
          <w:szCs w:val="21"/>
        </w:rPr>
      </w:pPr>
      <w:r w:rsidRPr="003B5FE5">
        <w:rPr>
          <w:rFonts w:ascii="Bookman Old Style" w:hAnsi="Bookman Old Style" w:cs="Calibri"/>
          <w:sz w:val="21"/>
          <w:szCs w:val="21"/>
        </w:rPr>
        <w:tab/>
      </w:r>
    </w:p>
    <w:p w:rsidR="004F1B7F" w:rsidRPr="003B5FE5" w:rsidRDefault="004F1B7F" w:rsidP="004F1B7F">
      <w:pPr>
        <w:pStyle w:val="ListParagraph1"/>
        <w:numPr>
          <w:ilvl w:val="0"/>
          <w:numId w:val="1"/>
        </w:numPr>
        <w:tabs>
          <w:tab w:val="num" w:pos="0"/>
        </w:tabs>
        <w:spacing w:after="0" w:line="276" w:lineRule="auto"/>
        <w:ind w:left="567" w:hanging="567"/>
        <w:jc w:val="both"/>
        <w:rPr>
          <w:rFonts w:ascii="Bookman Old Style" w:hAnsi="Bookman Old Style" w:cs="Times New Roman"/>
          <w:b/>
          <w:sz w:val="21"/>
          <w:szCs w:val="21"/>
        </w:rPr>
      </w:pPr>
      <w:r w:rsidRPr="003B5FE5">
        <w:rPr>
          <w:rFonts w:ascii="Bookman Old Style" w:hAnsi="Bookman Old Style" w:cs="Times New Roman"/>
          <w:sz w:val="21"/>
          <w:szCs w:val="21"/>
        </w:rPr>
        <w:t>Bahwa berdasarkan hal tersebut</w:t>
      </w:r>
      <w:r>
        <w:rPr>
          <w:rFonts w:ascii="Bookman Old Style" w:hAnsi="Bookman Old Style" w:cs="Times New Roman"/>
          <w:sz w:val="21"/>
          <w:szCs w:val="21"/>
        </w:rPr>
        <w:t xml:space="preserve"> diatas</w:t>
      </w:r>
      <w:r w:rsidRPr="003B5FE5">
        <w:rPr>
          <w:rFonts w:ascii="Bookman Old Style" w:hAnsi="Bookman Old Style" w:cs="Times New Roman"/>
          <w:sz w:val="21"/>
          <w:szCs w:val="21"/>
        </w:rPr>
        <w:t xml:space="preserve">, maka </w:t>
      </w:r>
      <w:r w:rsidRPr="003B5FE5">
        <w:rPr>
          <w:rFonts w:ascii="Bookman Old Style" w:hAnsi="Bookman Old Style" w:cs="Times New Roman"/>
          <w:bCs/>
          <w:sz w:val="21"/>
          <w:szCs w:val="21"/>
        </w:rPr>
        <w:t>Penggugat memohon agar kiranya Majelis Hakim Yang Mulia</w:t>
      </w:r>
      <w:r w:rsidRPr="003B5FE5">
        <w:rPr>
          <w:rFonts w:ascii="Bookman Old Style" w:hAnsi="Bookman Old Style" w:cs="Times New Roman"/>
          <w:b/>
          <w:sz w:val="21"/>
          <w:szCs w:val="21"/>
        </w:rPr>
        <w:t xml:space="preserve"> </w:t>
      </w:r>
      <w:r w:rsidRPr="003B5FE5">
        <w:rPr>
          <w:rFonts w:ascii="Bookman Old Style" w:hAnsi="Bookman Old Style" w:cs="Calibri"/>
          <w:b/>
          <w:sz w:val="21"/>
          <w:szCs w:val="21"/>
        </w:rPr>
        <w:t xml:space="preserve">menyatakan hak Penggugat atas putusnya hubungan kerja antara </w:t>
      </w:r>
      <w:r w:rsidR="00AC2A57">
        <w:rPr>
          <w:rFonts w:ascii="Bookman Old Style" w:hAnsi="Bookman Old Style" w:cs="Calibri"/>
          <w:b/>
          <w:sz w:val="21"/>
          <w:szCs w:val="21"/>
        </w:rPr>
        <w:t>Almarhum Sabirin Siregar</w:t>
      </w:r>
      <w:r w:rsidRPr="003B5FE5">
        <w:rPr>
          <w:rFonts w:ascii="Bookman Old Style" w:hAnsi="Bookman Old Style" w:cs="Calibri"/>
          <w:b/>
          <w:sz w:val="21"/>
          <w:szCs w:val="21"/>
        </w:rPr>
        <w:t xml:space="preserve"> dengan Tergugat adalah sebesar </w:t>
      </w:r>
      <w:r w:rsidR="00AC2A57" w:rsidRPr="00AC2A57">
        <w:rPr>
          <w:rFonts w:ascii="Bookman Old Style" w:hAnsi="Bookman Old Style" w:cs="Calibri"/>
          <w:b/>
          <w:sz w:val="21"/>
          <w:szCs w:val="21"/>
        </w:rPr>
        <w:t>Rp.78.714.625</w:t>
      </w:r>
      <w:proofErr w:type="gramStart"/>
      <w:r w:rsidR="00AC2A57" w:rsidRPr="00AC2A57">
        <w:rPr>
          <w:rFonts w:ascii="Bookman Old Style" w:hAnsi="Bookman Old Style" w:cs="Calibri"/>
          <w:b/>
          <w:sz w:val="21"/>
          <w:szCs w:val="21"/>
        </w:rPr>
        <w:t>,-</w:t>
      </w:r>
      <w:proofErr w:type="gramEnd"/>
      <w:r w:rsidRPr="003B5FE5">
        <w:rPr>
          <w:rFonts w:ascii="Bookman Old Style" w:hAnsi="Bookman Old Style" w:cs="Times New Roman"/>
          <w:b/>
          <w:bCs/>
          <w:sz w:val="21"/>
          <w:szCs w:val="21"/>
        </w:rPr>
        <w:t xml:space="preserve"> (</w:t>
      </w:r>
      <w:r w:rsidR="00AC2A57">
        <w:rPr>
          <w:rFonts w:ascii="Bookman Old Style" w:hAnsi="Bookman Old Style" w:cs="Times New Roman"/>
          <w:b/>
          <w:bCs/>
          <w:sz w:val="21"/>
          <w:szCs w:val="21"/>
        </w:rPr>
        <w:t>tujuh puluh delapan juta tujuh ratus empat belas ribu enam ratu dua puluh lima</w:t>
      </w:r>
      <w:r w:rsidRPr="003B5FE5">
        <w:rPr>
          <w:rFonts w:ascii="Bookman Old Style" w:hAnsi="Bookman Old Style" w:cs="Times New Roman"/>
          <w:b/>
          <w:bCs/>
          <w:sz w:val="21"/>
          <w:szCs w:val="21"/>
        </w:rPr>
        <w:t xml:space="preserve"> rupiah)</w:t>
      </w:r>
      <w:r w:rsidRPr="003B5FE5">
        <w:rPr>
          <w:rFonts w:ascii="Bookman Old Style" w:hAnsi="Bookman Old Style" w:cs="Times New Roman"/>
          <w:bCs/>
          <w:sz w:val="21"/>
          <w:szCs w:val="21"/>
        </w:rPr>
        <w:t>.</w:t>
      </w:r>
    </w:p>
    <w:p w:rsidR="004F1B7F" w:rsidRPr="00566970" w:rsidRDefault="004F1B7F" w:rsidP="004F1B7F">
      <w:pPr>
        <w:pStyle w:val="ListParagraph"/>
        <w:tabs>
          <w:tab w:val="left" w:pos="567"/>
          <w:tab w:val="left" w:pos="709"/>
        </w:tabs>
        <w:spacing w:after="0"/>
        <w:ind w:left="567"/>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rPr>
        <w:t xml:space="preserve">Bahwa berdasarkan hal tersebut, maka </w:t>
      </w:r>
      <w:r w:rsidRPr="003B5FE5">
        <w:rPr>
          <w:rFonts w:ascii="Bookman Old Style" w:hAnsi="Bookman Old Style"/>
          <w:bCs/>
          <w:sz w:val="21"/>
          <w:szCs w:val="21"/>
        </w:rPr>
        <w:t>Penggugat memohon agar kiranya Majelis Hakim Yang Mulia</w:t>
      </w:r>
      <w:r w:rsidRPr="003B5FE5">
        <w:rPr>
          <w:rFonts w:ascii="Bookman Old Style" w:hAnsi="Bookman Old Style"/>
          <w:b/>
          <w:sz w:val="21"/>
          <w:szCs w:val="21"/>
        </w:rPr>
        <w:t xml:space="preserve"> memerintahkan Tergugat untuk membayar hak Penggugat atas pemutusan hubungan kerja </w:t>
      </w:r>
      <w:r w:rsidR="008B229C">
        <w:rPr>
          <w:rFonts w:ascii="Bookman Old Style" w:hAnsi="Bookman Old Style"/>
          <w:b/>
          <w:sz w:val="21"/>
          <w:szCs w:val="21"/>
        </w:rPr>
        <w:t xml:space="preserve">karena kematian Almarhum </w:t>
      </w:r>
      <w:r w:rsidR="00FB5BB5">
        <w:rPr>
          <w:rFonts w:ascii="Bookman Old Style" w:hAnsi="Bookman Old Style"/>
          <w:b/>
          <w:sz w:val="21"/>
          <w:szCs w:val="21"/>
        </w:rPr>
        <w:t>S</w:t>
      </w:r>
      <w:bookmarkStart w:id="2" w:name="_GoBack"/>
      <w:bookmarkEnd w:id="2"/>
      <w:r w:rsidR="008B229C">
        <w:rPr>
          <w:rFonts w:ascii="Bookman Old Style" w:hAnsi="Bookman Old Style"/>
          <w:b/>
          <w:sz w:val="21"/>
          <w:szCs w:val="21"/>
        </w:rPr>
        <w:t xml:space="preserve">abirin Siregar </w:t>
      </w:r>
      <w:r w:rsidRPr="003B5FE5">
        <w:rPr>
          <w:rFonts w:ascii="Bookman Old Style" w:hAnsi="Bookman Old Style"/>
          <w:b/>
          <w:sz w:val="21"/>
          <w:szCs w:val="21"/>
        </w:rPr>
        <w:t xml:space="preserve">sebesar </w:t>
      </w:r>
      <w:r w:rsidR="008B229C" w:rsidRPr="00AC2A57">
        <w:rPr>
          <w:rFonts w:ascii="Bookman Old Style" w:hAnsi="Bookman Old Style" w:cs="Calibri"/>
          <w:b/>
          <w:sz w:val="21"/>
          <w:szCs w:val="21"/>
        </w:rPr>
        <w:t>Rp.78.714.625,-</w:t>
      </w:r>
      <w:r w:rsidR="008B229C" w:rsidRPr="003B5FE5">
        <w:rPr>
          <w:rFonts w:ascii="Bookman Old Style" w:hAnsi="Bookman Old Style"/>
          <w:b/>
          <w:bCs/>
          <w:sz w:val="21"/>
          <w:szCs w:val="21"/>
        </w:rPr>
        <w:t xml:space="preserve"> (</w:t>
      </w:r>
      <w:r w:rsidR="008B229C">
        <w:rPr>
          <w:rFonts w:ascii="Bookman Old Style" w:hAnsi="Bookman Old Style"/>
          <w:b/>
          <w:bCs/>
          <w:sz w:val="21"/>
          <w:szCs w:val="21"/>
        </w:rPr>
        <w:t>tujuh puluh delapan juta tujuh ratus empat belas ribu enam ratu dua puluh lima</w:t>
      </w:r>
      <w:r w:rsidR="008B229C" w:rsidRPr="003B5FE5">
        <w:rPr>
          <w:rFonts w:ascii="Bookman Old Style" w:hAnsi="Bookman Old Style"/>
          <w:b/>
          <w:bCs/>
          <w:sz w:val="21"/>
          <w:szCs w:val="21"/>
        </w:rPr>
        <w:t xml:space="preserve"> rupiah)</w:t>
      </w:r>
      <w:r w:rsidR="008B229C" w:rsidRPr="003B5FE5">
        <w:rPr>
          <w:rFonts w:ascii="Bookman Old Style" w:hAnsi="Bookman Old Style"/>
          <w:bCs/>
          <w:sz w:val="21"/>
          <w:szCs w:val="21"/>
        </w:rPr>
        <w:t>.</w:t>
      </w:r>
    </w:p>
    <w:p w:rsidR="004F1B7F" w:rsidRPr="00566970" w:rsidRDefault="004F1B7F" w:rsidP="004F1B7F">
      <w:pPr>
        <w:tabs>
          <w:tab w:val="left" w:pos="567"/>
          <w:tab w:val="left" w:pos="709"/>
        </w:tabs>
        <w:spacing w:after="0"/>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rPr>
        <w:t xml:space="preserve">Bahwa Surat Edaran Mahkamah Agung No. 03 Tahun 2015 Tentang Pemberlakuan Rumasan Hasil Rapat Pleno Kamar Mahkamah Agung tahun 2015 Sebagai Pedoman </w:t>
      </w:r>
      <w:r w:rsidRPr="003B5FE5">
        <w:rPr>
          <w:rFonts w:ascii="Bookman Old Style" w:hAnsi="Bookman Old Style"/>
          <w:sz w:val="21"/>
          <w:szCs w:val="21"/>
        </w:rPr>
        <w:lastRenderedPageBreak/>
        <w:t>Pelaksanaan Tugas Pengadilan, Pada Bagian Rumusan Kamar Perdata Bagian Perdata Khusus huruf “f” disebutkan upah proses dalam suatu proses penyelesaian perselisihan hubungan industrial adalah sebesar 6 x upah sebulan.</w:t>
      </w:r>
    </w:p>
    <w:p w:rsidR="004F1B7F" w:rsidRPr="00566970" w:rsidRDefault="004F1B7F" w:rsidP="004F1B7F">
      <w:pPr>
        <w:pStyle w:val="ListParagraph"/>
        <w:spacing w:after="0"/>
        <w:ind w:left="567"/>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rPr>
        <w:t>Bahwa berdasarkan hal tersebut, Penggugat memohon agar kiranya Majelis Hakim Yang Mulia</w:t>
      </w:r>
      <w:r w:rsidRPr="003B5FE5">
        <w:rPr>
          <w:rFonts w:ascii="Bookman Old Style" w:hAnsi="Bookman Old Style"/>
          <w:b/>
          <w:bCs/>
          <w:sz w:val="21"/>
          <w:szCs w:val="21"/>
        </w:rPr>
        <w:t xml:space="preserve"> menyatakan Penggugat berhak atas upah proses sebesar 6 bulan upah</w:t>
      </w:r>
      <w:r w:rsidRPr="003B5FE5">
        <w:rPr>
          <w:rFonts w:ascii="Bookman Old Style" w:hAnsi="Bookman Old Style"/>
          <w:sz w:val="21"/>
          <w:szCs w:val="21"/>
        </w:rPr>
        <w:t>.</w:t>
      </w:r>
    </w:p>
    <w:p w:rsidR="004F1B7F" w:rsidRPr="00566970" w:rsidRDefault="004F1B7F" w:rsidP="004F1B7F">
      <w:pPr>
        <w:pStyle w:val="ListParagraph"/>
        <w:spacing w:after="0"/>
        <w:ind w:left="567"/>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shd w:val="clear" w:color="auto" w:fill="FFFFFF" w:themeFill="background1"/>
        </w:rPr>
        <w:t xml:space="preserve">Bahwa oleh karena </w:t>
      </w:r>
      <w:r w:rsidRPr="003B5FE5">
        <w:rPr>
          <w:rFonts w:ascii="Bookman Old Style" w:hAnsi="Bookman Old Style"/>
          <w:sz w:val="21"/>
          <w:szCs w:val="21"/>
        </w:rPr>
        <w:t xml:space="preserve">Upah Minimum Kabupaten Serdang Bedagai tahun 2024 sebesar </w:t>
      </w:r>
      <w:r w:rsidR="008B229C" w:rsidRPr="0022628B">
        <w:rPr>
          <w:rFonts w:ascii="Bookman Old Style" w:hAnsi="Bookman Old Style" w:cs="Arial"/>
          <w:sz w:val="21"/>
          <w:szCs w:val="21"/>
        </w:rPr>
        <w:t>Rp</w:t>
      </w:r>
      <w:r w:rsidR="008B229C">
        <w:rPr>
          <w:rFonts w:ascii="Bookman Old Style" w:hAnsi="Bookman Old Style" w:cs="Arial"/>
          <w:sz w:val="21"/>
          <w:szCs w:val="21"/>
        </w:rPr>
        <w:t>.</w:t>
      </w:r>
      <w:r w:rsidR="008B229C" w:rsidRPr="0022628B">
        <w:rPr>
          <w:rFonts w:ascii="Bookman Old Style" w:hAnsi="Bookman Old Style" w:cs="Arial"/>
          <w:sz w:val="21"/>
          <w:szCs w:val="21"/>
        </w:rPr>
        <w:t>3.111.250</w:t>
      </w:r>
      <w:r w:rsidR="008B229C" w:rsidRPr="0022628B">
        <w:rPr>
          <w:rFonts w:ascii="Bookman Old Style" w:hAnsi="Bookman Old Style"/>
          <w:sz w:val="21"/>
          <w:szCs w:val="21"/>
        </w:rPr>
        <w:t>,</w:t>
      </w:r>
      <w:r w:rsidR="008B229C">
        <w:rPr>
          <w:rFonts w:ascii="Bookman Old Style" w:hAnsi="Bookman Old Style"/>
          <w:sz w:val="21"/>
          <w:szCs w:val="21"/>
        </w:rPr>
        <w:t>-</w:t>
      </w:r>
      <w:r w:rsidRPr="003B5FE5">
        <w:rPr>
          <w:rFonts w:ascii="Bookman Old Style" w:hAnsi="Bookman Old Style" w:cs="Open Sans"/>
          <w:sz w:val="21"/>
          <w:szCs w:val="21"/>
          <w:shd w:val="clear" w:color="auto" w:fill="FFFFFF" w:themeFill="background1"/>
        </w:rPr>
        <w:t xml:space="preserve"> </w:t>
      </w:r>
      <w:r w:rsidRPr="003B5FE5">
        <w:rPr>
          <w:rFonts w:ascii="Bookman Old Style" w:hAnsi="Bookman Old Style"/>
          <w:sz w:val="21"/>
          <w:szCs w:val="21"/>
          <w:shd w:val="clear" w:color="auto" w:fill="FFFFFF" w:themeFill="background1"/>
        </w:rPr>
        <w:t xml:space="preserve">dan </w:t>
      </w:r>
      <w:r w:rsidRPr="003B5FE5">
        <w:rPr>
          <w:rFonts w:ascii="Bookman Old Style" w:hAnsi="Bookman Old Style"/>
          <w:sz w:val="21"/>
          <w:szCs w:val="21"/>
        </w:rPr>
        <w:t>Penggugat</w:t>
      </w:r>
      <w:r w:rsidRPr="003B5FE5">
        <w:rPr>
          <w:rFonts w:ascii="Bookman Old Style" w:hAnsi="Bookman Old Style"/>
          <w:sz w:val="21"/>
          <w:szCs w:val="21"/>
          <w:shd w:val="clear" w:color="auto" w:fill="FFFFFF" w:themeFill="background1"/>
        </w:rPr>
        <w:t xml:space="preserve"> berhak atas upah proses sebesar 6 bulan upah, maka Tergugat wajib memberikan upah proses terhadap Penggugat dalam rupiah sebesar </w:t>
      </w:r>
      <w:r w:rsidR="008B229C" w:rsidRPr="0022628B">
        <w:rPr>
          <w:rFonts w:ascii="Bookman Old Style" w:hAnsi="Bookman Old Style" w:cs="Arial"/>
          <w:sz w:val="21"/>
          <w:szCs w:val="21"/>
        </w:rPr>
        <w:t>Rp</w:t>
      </w:r>
      <w:r w:rsidR="008B229C">
        <w:rPr>
          <w:rFonts w:ascii="Bookman Old Style" w:hAnsi="Bookman Old Style" w:cs="Arial"/>
          <w:sz w:val="21"/>
          <w:szCs w:val="21"/>
        </w:rPr>
        <w:t>.</w:t>
      </w:r>
      <w:r w:rsidR="008B229C" w:rsidRPr="0022628B">
        <w:rPr>
          <w:rFonts w:ascii="Bookman Old Style" w:hAnsi="Bookman Old Style" w:cs="Arial"/>
          <w:sz w:val="21"/>
          <w:szCs w:val="21"/>
        </w:rPr>
        <w:t>3.111.250</w:t>
      </w:r>
      <w:r w:rsidR="008B229C" w:rsidRPr="0022628B">
        <w:rPr>
          <w:rFonts w:ascii="Bookman Old Style" w:hAnsi="Bookman Old Style"/>
          <w:sz w:val="21"/>
          <w:szCs w:val="21"/>
        </w:rPr>
        <w:t>,</w:t>
      </w:r>
      <w:r w:rsidR="008B229C">
        <w:rPr>
          <w:rFonts w:ascii="Bookman Old Style" w:hAnsi="Bookman Old Style"/>
          <w:sz w:val="21"/>
          <w:szCs w:val="21"/>
        </w:rPr>
        <w:t>-</w:t>
      </w:r>
      <w:r w:rsidRPr="003B5FE5">
        <w:rPr>
          <w:rFonts w:ascii="Bookman Old Style" w:hAnsi="Bookman Old Style" w:cs="Open Sans"/>
          <w:sz w:val="21"/>
          <w:szCs w:val="21"/>
          <w:shd w:val="clear" w:color="auto" w:fill="FFFFFF" w:themeFill="background1"/>
        </w:rPr>
        <w:t xml:space="preserve"> </w:t>
      </w:r>
      <w:r w:rsidRPr="003B5FE5">
        <w:rPr>
          <w:rFonts w:ascii="Bookman Old Style" w:hAnsi="Bookman Old Style"/>
          <w:sz w:val="21"/>
          <w:szCs w:val="21"/>
          <w:shd w:val="clear" w:color="auto" w:fill="FFFFFF" w:themeFill="background1"/>
        </w:rPr>
        <w:t>x 6 = Rp.1</w:t>
      </w:r>
      <w:r w:rsidR="008B229C">
        <w:rPr>
          <w:rFonts w:ascii="Bookman Old Style" w:hAnsi="Bookman Old Style"/>
          <w:sz w:val="21"/>
          <w:szCs w:val="21"/>
          <w:shd w:val="clear" w:color="auto" w:fill="FFFFFF" w:themeFill="background1"/>
        </w:rPr>
        <w:t>8</w:t>
      </w:r>
      <w:r w:rsidRPr="003B5FE5">
        <w:rPr>
          <w:rFonts w:ascii="Bookman Old Style" w:hAnsi="Bookman Old Style"/>
          <w:sz w:val="21"/>
          <w:szCs w:val="21"/>
          <w:shd w:val="clear" w:color="auto" w:fill="FFFFFF" w:themeFill="background1"/>
        </w:rPr>
        <w:t>.</w:t>
      </w:r>
      <w:r w:rsidR="008B229C">
        <w:rPr>
          <w:rFonts w:ascii="Bookman Old Style" w:hAnsi="Bookman Old Style"/>
          <w:sz w:val="21"/>
          <w:szCs w:val="21"/>
          <w:shd w:val="clear" w:color="auto" w:fill="FFFFFF" w:themeFill="background1"/>
        </w:rPr>
        <w:t>667</w:t>
      </w:r>
      <w:r w:rsidRPr="003B5FE5">
        <w:rPr>
          <w:rFonts w:ascii="Bookman Old Style" w:hAnsi="Bookman Old Style"/>
          <w:sz w:val="21"/>
          <w:szCs w:val="21"/>
          <w:shd w:val="clear" w:color="auto" w:fill="FFFFFF" w:themeFill="background1"/>
        </w:rPr>
        <w:t>.</w:t>
      </w:r>
      <w:r w:rsidR="008B229C">
        <w:rPr>
          <w:rFonts w:ascii="Bookman Old Style" w:hAnsi="Bookman Old Style"/>
          <w:sz w:val="21"/>
          <w:szCs w:val="21"/>
          <w:shd w:val="clear" w:color="auto" w:fill="FFFFFF" w:themeFill="background1"/>
        </w:rPr>
        <w:t>5</w:t>
      </w:r>
      <w:r w:rsidRPr="003B5FE5">
        <w:rPr>
          <w:rFonts w:ascii="Bookman Old Style" w:hAnsi="Bookman Old Style"/>
          <w:sz w:val="21"/>
          <w:szCs w:val="21"/>
          <w:shd w:val="clear" w:color="auto" w:fill="FFFFFF" w:themeFill="background1"/>
        </w:rPr>
        <w:t>00,- (</w:t>
      </w:r>
      <w:r w:rsidR="008B229C">
        <w:rPr>
          <w:rFonts w:ascii="Bookman Old Style" w:hAnsi="Bookman Old Style"/>
          <w:sz w:val="21"/>
          <w:szCs w:val="21"/>
          <w:shd w:val="clear" w:color="auto" w:fill="FFFFFF" w:themeFill="background1"/>
        </w:rPr>
        <w:t>delapan belas juta enam ratus enam puluh tujuh ribu</w:t>
      </w:r>
      <w:r w:rsidRPr="003B5FE5">
        <w:rPr>
          <w:rFonts w:ascii="Bookman Old Style" w:hAnsi="Bookman Old Style"/>
          <w:sz w:val="21"/>
          <w:szCs w:val="21"/>
          <w:shd w:val="clear" w:color="auto" w:fill="FFFFFF" w:themeFill="background1"/>
        </w:rPr>
        <w:t xml:space="preserve"> </w:t>
      </w:r>
      <w:r w:rsidR="008B229C">
        <w:rPr>
          <w:rFonts w:ascii="Bookman Old Style" w:hAnsi="Bookman Old Style"/>
          <w:sz w:val="21"/>
          <w:szCs w:val="21"/>
          <w:shd w:val="clear" w:color="auto" w:fill="FFFFFF" w:themeFill="background1"/>
        </w:rPr>
        <w:t xml:space="preserve">lima ratus </w:t>
      </w:r>
      <w:r w:rsidRPr="003B5FE5">
        <w:rPr>
          <w:rFonts w:ascii="Bookman Old Style" w:hAnsi="Bookman Old Style"/>
          <w:sz w:val="21"/>
          <w:szCs w:val="21"/>
          <w:shd w:val="clear" w:color="auto" w:fill="FFFFFF" w:themeFill="background1"/>
        </w:rPr>
        <w:t xml:space="preserve">rupiah). </w:t>
      </w:r>
    </w:p>
    <w:p w:rsidR="004F1B7F" w:rsidRPr="00566970" w:rsidRDefault="004F1B7F" w:rsidP="004F1B7F">
      <w:pPr>
        <w:pStyle w:val="ListParagraph"/>
        <w:spacing w:after="0"/>
        <w:ind w:left="567"/>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rPr>
        <w:t>Bahwa oleh karena itu, maka Penggugat memohon agar kiranya Majelis Hakim Yang Mulia</w:t>
      </w:r>
      <w:r w:rsidRPr="003B5FE5">
        <w:rPr>
          <w:rFonts w:ascii="Bookman Old Style" w:hAnsi="Bookman Old Style"/>
          <w:b/>
          <w:bCs/>
          <w:sz w:val="21"/>
          <w:szCs w:val="21"/>
        </w:rPr>
        <w:t xml:space="preserve"> memerintahkan Tergugat untuk membayar upah proses terhadap Penggugat sebesar </w:t>
      </w:r>
      <w:r w:rsidR="008B229C" w:rsidRPr="008B229C">
        <w:rPr>
          <w:rFonts w:ascii="Bookman Old Style" w:hAnsi="Bookman Old Style"/>
          <w:b/>
          <w:sz w:val="21"/>
          <w:szCs w:val="21"/>
          <w:shd w:val="clear" w:color="auto" w:fill="FFFFFF" w:themeFill="background1"/>
        </w:rPr>
        <w:t>Rp.18.667.500,- (delapan belas juta enam ratus enam puluh tujuh ribu lima ratus rupiah).</w:t>
      </w:r>
    </w:p>
    <w:p w:rsidR="004F1B7F" w:rsidRPr="00566970" w:rsidRDefault="004F1B7F" w:rsidP="004F1B7F">
      <w:pPr>
        <w:pStyle w:val="ListParagraph"/>
        <w:spacing w:after="0"/>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rPr>
        <w:t xml:space="preserve">Bahwa oleh karena gugatan Penggugat sangat berdasar dan agar gugatan Penggugat tidak menjadi hampa karena beralihnya aset Tergugat kepada pihak lain selama proses persidangan, maka Penggugat memohon kepada Majelis Hakim Yang Mulia agar </w:t>
      </w:r>
      <w:r w:rsidRPr="003B5FE5">
        <w:rPr>
          <w:rFonts w:ascii="Bookman Old Style" w:hAnsi="Bookman Old Style"/>
          <w:b/>
          <w:bCs/>
          <w:sz w:val="21"/>
          <w:szCs w:val="21"/>
        </w:rPr>
        <w:t>meletakkan sita jaminan (</w:t>
      </w:r>
      <w:r w:rsidRPr="003B5FE5">
        <w:rPr>
          <w:rFonts w:ascii="Bookman Old Style" w:hAnsi="Bookman Old Style"/>
          <w:b/>
          <w:bCs/>
          <w:i/>
          <w:iCs/>
          <w:sz w:val="21"/>
          <w:szCs w:val="21"/>
        </w:rPr>
        <w:t>conservatoir beslaag</w:t>
      </w:r>
      <w:r w:rsidRPr="003B5FE5">
        <w:rPr>
          <w:rFonts w:ascii="Bookman Old Style" w:hAnsi="Bookman Old Style"/>
          <w:b/>
          <w:bCs/>
          <w:sz w:val="21"/>
          <w:szCs w:val="21"/>
        </w:rPr>
        <w:t xml:space="preserve">) atas tanah dan bangunan milik Tergugat yang terletak </w:t>
      </w:r>
      <w:r w:rsidR="008B229C" w:rsidRPr="008B229C">
        <w:rPr>
          <w:rFonts w:ascii="Bookman Old Style" w:hAnsi="Bookman Old Style"/>
          <w:b/>
          <w:iCs/>
          <w:sz w:val="21"/>
          <w:szCs w:val="21"/>
        </w:rPr>
        <w:t>Jl. Dr. Sutomo No. 109 Medan</w:t>
      </w:r>
      <w:r w:rsidR="008B229C" w:rsidRPr="008B229C">
        <w:rPr>
          <w:rFonts w:ascii="Bookman Old Style" w:hAnsi="Bookman Old Style"/>
          <w:b/>
          <w:iCs/>
          <w:sz w:val="21"/>
          <w:szCs w:val="21"/>
        </w:rPr>
        <w:t>.</w:t>
      </w:r>
    </w:p>
    <w:p w:rsidR="004F1B7F" w:rsidRPr="00566970" w:rsidRDefault="004F1B7F" w:rsidP="004F1B7F">
      <w:pPr>
        <w:spacing w:after="0"/>
        <w:jc w:val="both"/>
        <w:rPr>
          <w:rFonts w:ascii="Bookman Old Style" w:hAnsi="Bookman Old Style"/>
          <w:sz w:val="10"/>
          <w:szCs w:val="10"/>
        </w:rPr>
      </w:pPr>
    </w:p>
    <w:p w:rsidR="004F1B7F" w:rsidRPr="003B5FE5" w:rsidRDefault="004F1B7F" w:rsidP="004F1B7F">
      <w:pPr>
        <w:pStyle w:val="ListParagraph"/>
        <w:numPr>
          <w:ilvl w:val="0"/>
          <w:numId w:val="1"/>
        </w:numPr>
        <w:tabs>
          <w:tab w:val="left" w:pos="567"/>
          <w:tab w:val="left" w:pos="709"/>
        </w:tabs>
        <w:spacing w:after="0"/>
        <w:ind w:left="567" w:hanging="567"/>
        <w:jc w:val="both"/>
        <w:rPr>
          <w:rFonts w:ascii="Bookman Old Style" w:hAnsi="Bookman Old Style"/>
          <w:sz w:val="21"/>
          <w:szCs w:val="21"/>
        </w:rPr>
      </w:pPr>
      <w:r w:rsidRPr="003B5FE5">
        <w:rPr>
          <w:rFonts w:ascii="Bookman Old Style" w:hAnsi="Bookman Old Style"/>
          <w:sz w:val="21"/>
          <w:szCs w:val="21"/>
        </w:rPr>
        <w:t xml:space="preserve">Bahwa agar Tergugat segera membayar hak Penggugat ketika putusan atas perkara ini berkekuatan hukum tetap, maka dengan mengacu kepada Putusan Pengadilan Hubungan Industrial pada Pengadilan Negeri Medan Nomor 52/Pdt.Sus-PHI/2021/PN Mdn Tanggal 16 Juni 2021 </w:t>
      </w:r>
      <w:proofErr w:type="gramStart"/>
      <w:r w:rsidRPr="003B5FE5">
        <w:rPr>
          <w:rFonts w:ascii="Bookman Old Style" w:hAnsi="Bookman Old Style"/>
          <w:i/>
          <w:iCs/>
          <w:sz w:val="21"/>
          <w:szCs w:val="21"/>
        </w:rPr>
        <w:t>jo</w:t>
      </w:r>
      <w:proofErr w:type="gramEnd"/>
      <w:r w:rsidRPr="003B5FE5">
        <w:rPr>
          <w:rFonts w:ascii="Bookman Old Style" w:hAnsi="Bookman Old Style"/>
          <w:i/>
          <w:iCs/>
          <w:sz w:val="21"/>
          <w:szCs w:val="21"/>
        </w:rPr>
        <w:t>.</w:t>
      </w:r>
      <w:r w:rsidRPr="003B5FE5">
        <w:rPr>
          <w:rFonts w:ascii="Bookman Old Style" w:hAnsi="Bookman Old Style"/>
          <w:sz w:val="21"/>
          <w:szCs w:val="21"/>
        </w:rPr>
        <w:t xml:space="preserve"> Putusan Mahkamah Agung RI Nomor 642 K/Pdt.Sus-PHI/2023 Tanggal 7 Juni 2023 tentang penetapan uang paksa (</w:t>
      </w:r>
      <w:r w:rsidRPr="003B5FE5">
        <w:rPr>
          <w:rFonts w:ascii="Bookman Old Style" w:hAnsi="Bookman Old Style"/>
          <w:i/>
          <w:iCs/>
          <w:sz w:val="21"/>
          <w:szCs w:val="21"/>
        </w:rPr>
        <w:t>dwangsom</w:t>
      </w:r>
      <w:r w:rsidRPr="003B5FE5">
        <w:rPr>
          <w:rFonts w:ascii="Bookman Old Style" w:hAnsi="Bookman Old Style"/>
          <w:sz w:val="21"/>
          <w:szCs w:val="21"/>
        </w:rPr>
        <w:t xml:space="preserve">) pada perkara perselisihan hubungan industrial, Penggugat memohon agar kiranya majelis Hakim Yang Mulia </w:t>
      </w:r>
      <w:r w:rsidRPr="003B5FE5">
        <w:rPr>
          <w:rFonts w:ascii="Bookman Old Style" w:hAnsi="Bookman Old Style"/>
          <w:b/>
          <w:bCs/>
          <w:sz w:val="21"/>
          <w:szCs w:val="21"/>
        </w:rPr>
        <w:t>menetapkan uang paksa (</w:t>
      </w:r>
      <w:r w:rsidRPr="003B5FE5">
        <w:rPr>
          <w:rFonts w:ascii="Bookman Old Style" w:hAnsi="Bookman Old Style"/>
          <w:b/>
          <w:bCs/>
          <w:i/>
          <w:iCs/>
          <w:sz w:val="21"/>
          <w:szCs w:val="21"/>
        </w:rPr>
        <w:t>dwangsom</w:t>
      </w:r>
      <w:r w:rsidRPr="003B5FE5">
        <w:rPr>
          <w:rFonts w:ascii="Bookman Old Style" w:hAnsi="Bookman Old Style"/>
          <w:b/>
          <w:bCs/>
          <w:sz w:val="21"/>
          <w:szCs w:val="21"/>
        </w:rPr>
        <w:t>) atas sehari keterlambatan pembayaran hak Penggugat oleh Tergugat sejak putusan berkekuatan hukum tetap adalah sebesar Rp.500.000,- (lima ratus ribu rupiah)</w:t>
      </w:r>
      <w:r w:rsidRPr="003B5FE5">
        <w:rPr>
          <w:rFonts w:ascii="Bookman Old Style" w:hAnsi="Bookman Old Style"/>
          <w:sz w:val="21"/>
          <w:szCs w:val="21"/>
        </w:rPr>
        <w:t>.</w:t>
      </w:r>
    </w:p>
    <w:p w:rsidR="004F1B7F" w:rsidRPr="00FC3056" w:rsidRDefault="004F1B7F" w:rsidP="004F1B7F">
      <w:pPr>
        <w:tabs>
          <w:tab w:val="left" w:pos="567"/>
          <w:tab w:val="left" w:pos="709"/>
        </w:tabs>
        <w:spacing w:after="0" w:line="240" w:lineRule="auto"/>
        <w:jc w:val="both"/>
        <w:rPr>
          <w:rFonts w:ascii="Bookman Old Style" w:hAnsi="Bookman Old Style" w:cs="Calibri"/>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cs="Calibri"/>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cs="Calibri"/>
          <w:b/>
          <w:sz w:val="21"/>
          <w:szCs w:val="21"/>
          <w:u w:val="single"/>
        </w:rPr>
      </w:pPr>
      <w:r w:rsidRPr="00FC3056">
        <w:rPr>
          <w:rFonts w:ascii="Bookman Old Style" w:hAnsi="Bookman Old Style" w:cs="Calibri"/>
          <w:b/>
          <w:sz w:val="21"/>
          <w:szCs w:val="21"/>
          <w:u w:val="single"/>
        </w:rPr>
        <w:t>PETITUM</w:t>
      </w:r>
    </w:p>
    <w:p w:rsidR="004F1B7F" w:rsidRPr="00BD177A" w:rsidRDefault="004F1B7F" w:rsidP="004F1B7F">
      <w:pPr>
        <w:tabs>
          <w:tab w:val="left" w:pos="567"/>
          <w:tab w:val="left" w:pos="709"/>
        </w:tabs>
        <w:spacing w:after="0" w:line="240" w:lineRule="auto"/>
        <w:jc w:val="both"/>
        <w:rPr>
          <w:rFonts w:ascii="Bookman Old Style" w:hAnsi="Bookman Old Style" w:cs="Calibri"/>
          <w:b/>
          <w:sz w:val="10"/>
          <w:szCs w:val="10"/>
          <w:u w:val="single"/>
        </w:rPr>
      </w:pPr>
    </w:p>
    <w:p w:rsidR="004F1B7F" w:rsidRPr="00566970" w:rsidRDefault="004F1B7F" w:rsidP="004F1B7F">
      <w:pPr>
        <w:tabs>
          <w:tab w:val="left" w:pos="567"/>
          <w:tab w:val="left" w:pos="709"/>
        </w:tabs>
        <w:spacing w:after="0" w:line="240" w:lineRule="auto"/>
        <w:jc w:val="both"/>
        <w:rPr>
          <w:rFonts w:ascii="Bookman Old Style" w:hAnsi="Bookman Old Style" w:cs="Calibri"/>
          <w:sz w:val="21"/>
          <w:szCs w:val="21"/>
        </w:rPr>
      </w:pPr>
      <w:r w:rsidRPr="00FC3056">
        <w:rPr>
          <w:rFonts w:ascii="Bookman Old Style" w:hAnsi="Bookman Old Style" w:cs="Calibri"/>
          <w:sz w:val="21"/>
          <w:szCs w:val="21"/>
        </w:rPr>
        <w:t>Majelis Hakim Yang Mulia, berdasarkan seluruh uraian diatas Penggugat memohon agar kiranya Majelis Hakim Yang Mulia membuat putusan atas gugatan ini dengan amar putusan sebagai berikut</w:t>
      </w:r>
      <w:r w:rsidRPr="00566970">
        <w:rPr>
          <w:rFonts w:ascii="Bookman Old Style" w:hAnsi="Bookman Old Style" w:cs="Calibri"/>
          <w:sz w:val="21"/>
          <w:szCs w:val="21"/>
        </w:rPr>
        <w:t>:</w:t>
      </w:r>
    </w:p>
    <w:p w:rsidR="004F1B7F" w:rsidRPr="00566970" w:rsidRDefault="004F1B7F" w:rsidP="004F1B7F">
      <w:pPr>
        <w:pStyle w:val="ListParagraph"/>
        <w:spacing w:after="0" w:line="240" w:lineRule="auto"/>
        <w:ind w:left="567"/>
        <w:jc w:val="both"/>
        <w:rPr>
          <w:rFonts w:ascii="Bookman Old Style" w:hAnsi="Bookman Old Style"/>
          <w:sz w:val="10"/>
          <w:szCs w:val="10"/>
        </w:rPr>
      </w:pPr>
    </w:p>
    <w:p w:rsidR="004F1B7F" w:rsidRPr="00566970" w:rsidRDefault="004F1B7F" w:rsidP="004F1B7F">
      <w:pPr>
        <w:pStyle w:val="ListParagraph"/>
        <w:numPr>
          <w:ilvl w:val="0"/>
          <w:numId w:val="2"/>
        </w:numPr>
        <w:spacing w:after="0"/>
        <w:ind w:left="567" w:hanging="567"/>
        <w:jc w:val="both"/>
        <w:rPr>
          <w:rFonts w:ascii="Bookman Old Style" w:hAnsi="Bookman Old Style"/>
          <w:sz w:val="21"/>
          <w:szCs w:val="21"/>
        </w:rPr>
      </w:pPr>
      <w:r w:rsidRPr="00566970">
        <w:rPr>
          <w:rFonts w:ascii="Bookman Old Style" w:hAnsi="Bookman Old Style"/>
          <w:sz w:val="21"/>
          <w:szCs w:val="21"/>
        </w:rPr>
        <w:t>Mengabulkan gugatan Penggugat untuk seluruhnya.</w:t>
      </w:r>
    </w:p>
    <w:p w:rsidR="004F1B7F" w:rsidRPr="00566970" w:rsidRDefault="004F1B7F" w:rsidP="004F1B7F">
      <w:pPr>
        <w:pStyle w:val="ListParagraph"/>
        <w:spacing w:after="0"/>
        <w:ind w:left="567"/>
        <w:jc w:val="bot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t>M</w:t>
      </w:r>
      <w:r w:rsidRPr="008B229C">
        <w:rPr>
          <w:rFonts w:ascii="Bookman Old Style" w:hAnsi="Bookman Old Style"/>
          <w:sz w:val="21"/>
          <w:szCs w:val="21"/>
        </w:rPr>
        <w:t xml:space="preserve">enyatakan pekerjaan Almarhum Sabirin Siregar adalah pekerjaan yang bersifat tetap. </w:t>
      </w:r>
    </w:p>
    <w:p w:rsidR="008B229C" w:rsidRPr="008B229C" w:rsidRDefault="008B229C" w:rsidP="008B229C">
      <w:pPr>
        <w:pStyle w:val="ListParagrap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t>M</w:t>
      </w:r>
      <w:r w:rsidRPr="008B229C">
        <w:rPr>
          <w:rFonts w:ascii="Bookman Old Style" w:hAnsi="Bookman Old Style"/>
          <w:bCs/>
          <w:sz w:val="21"/>
          <w:szCs w:val="21"/>
        </w:rPr>
        <w:t>enyatakan bentuk Perjanjian Kerja antara Penggugat dengan Tergugat adalah Perjanjian Kerja Waktu Tidak Tertentu (PKWTT) sejak Almarhum Sabirin Siregar pertama sekali bekerja dengan Tergugat pada 01 Juli 2014.</w:t>
      </w:r>
    </w:p>
    <w:p w:rsidR="008B229C" w:rsidRPr="008B229C" w:rsidRDefault="008B229C" w:rsidP="008B229C">
      <w:pPr>
        <w:pStyle w:val="ListParagraph"/>
        <w:tabs>
          <w:tab w:val="left" w:pos="567"/>
          <w:tab w:val="left" w:pos="709"/>
        </w:tabs>
        <w:spacing w:after="0"/>
        <w:ind w:left="567"/>
        <w:jc w:val="bot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t>M</w:t>
      </w:r>
      <w:r w:rsidRPr="008B229C">
        <w:rPr>
          <w:rFonts w:ascii="Bookman Old Style" w:hAnsi="Bookman Old Style"/>
          <w:bCs/>
          <w:sz w:val="21"/>
          <w:szCs w:val="21"/>
        </w:rPr>
        <w:t xml:space="preserve">enyatakan putus hubungan kerja Almarhum Sabirin Siregar dengan Tergugat karena kematian sesuai </w:t>
      </w:r>
      <w:r w:rsidRPr="008B229C">
        <w:rPr>
          <w:rFonts w:ascii="Bookman Old Style" w:hAnsi="Bookman Old Style"/>
          <w:sz w:val="21"/>
          <w:szCs w:val="21"/>
        </w:rPr>
        <w:t xml:space="preserve">Pasal 166 </w:t>
      </w:r>
      <w:r w:rsidRPr="008B229C">
        <w:rPr>
          <w:rFonts w:ascii="Bookman Old Style" w:eastAsiaTheme="minorHAnsi" w:hAnsi="Bookman Old Style" w:cs="Arial"/>
          <w:sz w:val="21"/>
          <w:szCs w:val="21"/>
        </w:rPr>
        <w:t>Undnag-Undang RI Nomor 13 tahun 2003 Tentang Ketenagakerjaan sejak 24 Oktober 2024.</w:t>
      </w:r>
    </w:p>
    <w:p w:rsidR="008B229C" w:rsidRPr="008B229C" w:rsidRDefault="008B229C" w:rsidP="008B229C">
      <w:pPr>
        <w:pStyle w:val="ListParagrap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cs="Calibri"/>
          <w:sz w:val="21"/>
          <w:szCs w:val="21"/>
        </w:rPr>
        <w:t>M</w:t>
      </w:r>
      <w:r w:rsidRPr="008B229C">
        <w:rPr>
          <w:rFonts w:ascii="Bookman Old Style" w:hAnsi="Bookman Old Style" w:cs="Calibri"/>
          <w:sz w:val="21"/>
          <w:szCs w:val="21"/>
        </w:rPr>
        <w:t>enyatakan hak Penggugat atas putusnya hubungan kerja antara Almarhum Sabirin Siregar dengan Tergugat adalah sebesar Rp.78.714.625</w:t>
      </w:r>
      <w:proofErr w:type="gramStart"/>
      <w:r w:rsidRPr="008B229C">
        <w:rPr>
          <w:rFonts w:ascii="Bookman Old Style" w:hAnsi="Bookman Old Style" w:cs="Calibri"/>
          <w:sz w:val="21"/>
          <w:szCs w:val="21"/>
        </w:rPr>
        <w:t>,-</w:t>
      </w:r>
      <w:proofErr w:type="gramEnd"/>
      <w:r w:rsidRPr="008B229C">
        <w:rPr>
          <w:rFonts w:ascii="Bookman Old Style" w:hAnsi="Bookman Old Style"/>
          <w:bCs/>
          <w:sz w:val="21"/>
          <w:szCs w:val="21"/>
        </w:rPr>
        <w:t xml:space="preserve"> (tujuh puluh delapan juta tujuh ratus empat belas ribu enam ratu dua puluh lima rupiah).</w:t>
      </w:r>
    </w:p>
    <w:p w:rsidR="008B229C" w:rsidRPr="008B229C" w:rsidRDefault="008B229C" w:rsidP="008B229C">
      <w:pPr>
        <w:pStyle w:val="ListParagraph"/>
        <w:tabs>
          <w:tab w:val="left" w:pos="567"/>
          <w:tab w:val="left" w:pos="709"/>
        </w:tabs>
        <w:spacing w:after="0"/>
        <w:ind w:left="567"/>
        <w:jc w:val="bot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t>M</w:t>
      </w:r>
      <w:r w:rsidRPr="008B229C">
        <w:rPr>
          <w:rFonts w:ascii="Bookman Old Style" w:hAnsi="Bookman Old Style"/>
          <w:sz w:val="21"/>
          <w:szCs w:val="21"/>
        </w:rPr>
        <w:t xml:space="preserve">emerintahkan Tergugat untuk membayar hak Penggugat atas pemutusan hubungan kerja karena kematian Almarhum sabirin Siregar sebesar </w:t>
      </w:r>
      <w:r w:rsidRPr="008B229C">
        <w:rPr>
          <w:rFonts w:ascii="Bookman Old Style" w:hAnsi="Bookman Old Style" w:cs="Calibri"/>
          <w:sz w:val="21"/>
          <w:szCs w:val="21"/>
        </w:rPr>
        <w:t>Rp.78.714.625</w:t>
      </w:r>
      <w:proofErr w:type="gramStart"/>
      <w:r w:rsidRPr="008B229C">
        <w:rPr>
          <w:rFonts w:ascii="Bookman Old Style" w:hAnsi="Bookman Old Style" w:cs="Calibri"/>
          <w:sz w:val="21"/>
          <w:szCs w:val="21"/>
        </w:rPr>
        <w:t>,-</w:t>
      </w:r>
      <w:proofErr w:type="gramEnd"/>
      <w:r w:rsidRPr="008B229C">
        <w:rPr>
          <w:rFonts w:ascii="Bookman Old Style" w:hAnsi="Bookman Old Style"/>
          <w:bCs/>
          <w:sz w:val="21"/>
          <w:szCs w:val="21"/>
        </w:rPr>
        <w:t xml:space="preserve"> (tujuh puluh delapan juta tujuh ratus empat belas ribu enam ratu dua puluh lima rupiah).</w:t>
      </w:r>
    </w:p>
    <w:p w:rsidR="008B229C" w:rsidRPr="008B229C" w:rsidRDefault="008B229C" w:rsidP="008B229C">
      <w:pPr>
        <w:tabs>
          <w:tab w:val="left" w:pos="567"/>
          <w:tab w:val="left" w:pos="709"/>
        </w:tabs>
        <w:spacing w:after="0"/>
        <w:jc w:val="bot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t>M</w:t>
      </w:r>
      <w:r w:rsidRPr="008B229C">
        <w:rPr>
          <w:rFonts w:ascii="Bookman Old Style" w:hAnsi="Bookman Old Style"/>
          <w:bCs/>
          <w:sz w:val="21"/>
          <w:szCs w:val="21"/>
        </w:rPr>
        <w:t>enyatakan Penggugat berhak atas upah proses sebesar 6 bulan upah</w:t>
      </w:r>
      <w:r w:rsidRPr="008B229C">
        <w:rPr>
          <w:rFonts w:ascii="Bookman Old Style" w:hAnsi="Bookman Old Style"/>
          <w:sz w:val="21"/>
          <w:szCs w:val="21"/>
        </w:rPr>
        <w:t>.</w:t>
      </w:r>
    </w:p>
    <w:p w:rsidR="008B229C" w:rsidRPr="008B229C" w:rsidRDefault="008B229C" w:rsidP="008B229C">
      <w:pPr>
        <w:pStyle w:val="ListParagraph"/>
        <w:spacing w:after="0"/>
        <w:ind w:left="567"/>
        <w:jc w:val="bot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shd w:val="clear" w:color="auto" w:fill="FFFFFF" w:themeFill="background1"/>
        </w:rPr>
        <w:t>M</w:t>
      </w:r>
      <w:r w:rsidRPr="008B229C">
        <w:rPr>
          <w:rFonts w:ascii="Bookman Old Style" w:hAnsi="Bookman Old Style"/>
          <w:bCs/>
          <w:sz w:val="21"/>
          <w:szCs w:val="21"/>
        </w:rPr>
        <w:t xml:space="preserve">emerintahkan Tergugat untuk membayar upah proses terhadap Penggugat sebesar </w:t>
      </w:r>
      <w:r w:rsidRPr="008B229C">
        <w:rPr>
          <w:rFonts w:ascii="Bookman Old Style" w:hAnsi="Bookman Old Style"/>
          <w:sz w:val="21"/>
          <w:szCs w:val="21"/>
          <w:shd w:val="clear" w:color="auto" w:fill="FFFFFF" w:themeFill="background1"/>
        </w:rPr>
        <w:t>Rp.18.667.500</w:t>
      </w:r>
      <w:proofErr w:type="gramStart"/>
      <w:r w:rsidRPr="008B229C">
        <w:rPr>
          <w:rFonts w:ascii="Bookman Old Style" w:hAnsi="Bookman Old Style"/>
          <w:sz w:val="21"/>
          <w:szCs w:val="21"/>
          <w:shd w:val="clear" w:color="auto" w:fill="FFFFFF" w:themeFill="background1"/>
        </w:rPr>
        <w:t>,-</w:t>
      </w:r>
      <w:proofErr w:type="gramEnd"/>
      <w:r w:rsidRPr="008B229C">
        <w:rPr>
          <w:rFonts w:ascii="Bookman Old Style" w:hAnsi="Bookman Old Style"/>
          <w:sz w:val="21"/>
          <w:szCs w:val="21"/>
          <w:shd w:val="clear" w:color="auto" w:fill="FFFFFF" w:themeFill="background1"/>
        </w:rPr>
        <w:t xml:space="preserve"> (delapan belas juta enam ratus enam puluh tujuh ribu lima ratus rupiah).</w:t>
      </w:r>
    </w:p>
    <w:p w:rsidR="008B229C" w:rsidRPr="008B229C" w:rsidRDefault="008B229C" w:rsidP="008B229C">
      <w:pPr>
        <w:pStyle w:val="ListParagraph"/>
        <w:spacing w:after="0"/>
        <w:jc w:val="both"/>
        <w:rPr>
          <w:rFonts w:ascii="Bookman Old Style" w:hAnsi="Bookman Old Style"/>
          <w:sz w:val="10"/>
          <w:szCs w:val="10"/>
        </w:rPr>
      </w:pPr>
    </w:p>
    <w:p w:rsidR="008B229C"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lastRenderedPageBreak/>
        <w:t>M</w:t>
      </w:r>
      <w:r w:rsidRPr="008B229C">
        <w:rPr>
          <w:rFonts w:ascii="Bookman Old Style" w:hAnsi="Bookman Old Style"/>
          <w:bCs/>
          <w:sz w:val="21"/>
          <w:szCs w:val="21"/>
        </w:rPr>
        <w:t>eletakkan sita jaminan (</w:t>
      </w:r>
      <w:r w:rsidRPr="008B229C">
        <w:rPr>
          <w:rFonts w:ascii="Bookman Old Style" w:hAnsi="Bookman Old Style"/>
          <w:bCs/>
          <w:i/>
          <w:iCs/>
          <w:sz w:val="21"/>
          <w:szCs w:val="21"/>
        </w:rPr>
        <w:t>conservatoir beslaag</w:t>
      </w:r>
      <w:r w:rsidRPr="008B229C">
        <w:rPr>
          <w:rFonts w:ascii="Bookman Old Style" w:hAnsi="Bookman Old Style"/>
          <w:bCs/>
          <w:sz w:val="21"/>
          <w:szCs w:val="21"/>
        </w:rPr>
        <w:t xml:space="preserve">) atas tanah dan bangunan milik Tergugat yang terletak </w:t>
      </w:r>
      <w:r w:rsidRPr="008B229C">
        <w:rPr>
          <w:rFonts w:ascii="Bookman Old Style" w:hAnsi="Bookman Old Style"/>
          <w:iCs/>
          <w:sz w:val="21"/>
          <w:szCs w:val="21"/>
        </w:rPr>
        <w:t>Jl. Dr. Sutomo No. 109 Medan.</w:t>
      </w:r>
    </w:p>
    <w:p w:rsidR="008B229C" w:rsidRPr="008B229C" w:rsidRDefault="008B229C" w:rsidP="008B229C">
      <w:pPr>
        <w:spacing w:after="0"/>
        <w:jc w:val="both"/>
        <w:rPr>
          <w:rFonts w:ascii="Bookman Old Style" w:hAnsi="Bookman Old Style"/>
          <w:sz w:val="10"/>
          <w:szCs w:val="10"/>
        </w:rPr>
      </w:pPr>
    </w:p>
    <w:p w:rsidR="004F1B7F" w:rsidRPr="008B229C" w:rsidRDefault="008B229C" w:rsidP="008B229C">
      <w:pPr>
        <w:pStyle w:val="ListParagraph"/>
        <w:numPr>
          <w:ilvl w:val="0"/>
          <w:numId w:val="2"/>
        </w:numPr>
        <w:spacing w:after="0"/>
        <w:ind w:left="567" w:hanging="567"/>
        <w:jc w:val="both"/>
        <w:rPr>
          <w:rFonts w:ascii="Bookman Old Style" w:hAnsi="Bookman Old Style"/>
          <w:sz w:val="21"/>
          <w:szCs w:val="21"/>
        </w:rPr>
      </w:pPr>
      <w:r w:rsidRPr="008B229C">
        <w:rPr>
          <w:rFonts w:ascii="Bookman Old Style" w:hAnsi="Bookman Old Style"/>
          <w:sz w:val="21"/>
          <w:szCs w:val="21"/>
        </w:rPr>
        <w:t>M</w:t>
      </w:r>
      <w:r w:rsidRPr="008B229C">
        <w:rPr>
          <w:rFonts w:ascii="Bookman Old Style" w:hAnsi="Bookman Old Style"/>
          <w:bCs/>
          <w:sz w:val="21"/>
          <w:szCs w:val="21"/>
        </w:rPr>
        <w:t>enetapkan uang paksa (</w:t>
      </w:r>
      <w:r w:rsidRPr="008B229C">
        <w:rPr>
          <w:rFonts w:ascii="Bookman Old Style" w:hAnsi="Bookman Old Style"/>
          <w:bCs/>
          <w:i/>
          <w:iCs/>
          <w:sz w:val="21"/>
          <w:szCs w:val="21"/>
        </w:rPr>
        <w:t>dwangsom</w:t>
      </w:r>
      <w:r w:rsidRPr="008B229C">
        <w:rPr>
          <w:rFonts w:ascii="Bookman Old Style" w:hAnsi="Bookman Old Style"/>
          <w:bCs/>
          <w:sz w:val="21"/>
          <w:szCs w:val="21"/>
        </w:rPr>
        <w:t>) atas sehari keterlambatan pembayaran hak Penggugat oleh Tergugat sejak putusan berkekuatan hukum tetap adalah sebesar Rp.500.000</w:t>
      </w:r>
      <w:proofErr w:type="gramStart"/>
      <w:r w:rsidRPr="008B229C">
        <w:rPr>
          <w:rFonts w:ascii="Bookman Old Style" w:hAnsi="Bookman Old Style"/>
          <w:bCs/>
          <w:sz w:val="21"/>
          <w:szCs w:val="21"/>
        </w:rPr>
        <w:t>,-</w:t>
      </w:r>
      <w:proofErr w:type="gramEnd"/>
      <w:r w:rsidRPr="008B229C">
        <w:rPr>
          <w:rFonts w:ascii="Bookman Old Style" w:hAnsi="Bookman Old Style"/>
          <w:bCs/>
          <w:sz w:val="21"/>
          <w:szCs w:val="21"/>
        </w:rPr>
        <w:t xml:space="preserve"> (lima ratus ribu rupiah)</w:t>
      </w:r>
      <w:r w:rsidRPr="008B229C">
        <w:rPr>
          <w:rFonts w:ascii="Bookman Old Style" w:hAnsi="Bookman Old Style"/>
          <w:sz w:val="21"/>
          <w:szCs w:val="21"/>
        </w:rPr>
        <w:t>.</w:t>
      </w:r>
    </w:p>
    <w:p w:rsidR="004F1B7F" w:rsidRDefault="004F1B7F" w:rsidP="004F1B7F">
      <w:pPr>
        <w:pStyle w:val="ListParagraph"/>
        <w:spacing w:after="0"/>
        <w:ind w:left="567"/>
        <w:jc w:val="both"/>
        <w:rPr>
          <w:rFonts w:ascii="Bookman Old Style" w:hAnsi="Bookman Old Style"/>
          <w:sz w:val="21"/>
          <w:szCs w:val="21"/>
        </w:rPr>
      </w:pPr>
    </w:p>
    <w:p w:rsidR="008B229C" w:rsidRPr="00FC3056" w:rsidRDefault="008B229C" w:rsidP="004F1B7F">
      <w:pPr>
        <w:pStyle w:val="ListParagraph"/>
        <w:spacing w:after="0"/>
        <w:ind w:left="567"/>
        <w:jc w:val="both"/>
        <w:rPr>
          <w:rFonts w:ascii="Bookman Old Style" w:hAnsi="Bookman Old Style"/>
          <w:sz w:val="21"/>
          <w:szCs w:val="21"/>
        </w:rPr>
      </w:pPr>
    </w:p>
    <w:p w:rsidR="004F1B7F" w:rsidRPr="00FC3056" w:rsidRDefault="004F1B7F" w:rsidP="004F1B7F">
      <w:pPr>
        <w:tabs>
          <w:tab w:val="left" w:pos="567"/>
          <w:tab w:val="left" w:pos="709"/>
        </w:tabs>
        <w:spacing w:after="0"/>
        <w:jc w:val="both"/>
        <w:rPr>
          <w:rFonts w:ascii="Bookman Old Style" w:hAnsi="Bookman Old Style" w:cs="Calibri"/>
          <w:sz w:val="21"/>
          <w:szCs w:val="21"/>
        </w:rPr>
      </w:pPr>
      <w:r w:rsidRPr="00FC3056">
        <w:rPr>
          <w:rFonts w:ascii="Bookman Old Style" w:hAnsi="Bookman Old Style" w:cs="Calibri"/>
          <w:sz w:val="21"/>
          <w:szCs w:val="21"/>
          <w:u w:val="single"/>
        </w:rPr>
        <w:t>Atau</w:t>
      </w:r>
      <w:r w:rsidRPr="00FC3056">
        <w:rPr>
          <w:rFonts w:ascii="Bookman Old Style" w:hAnsi="Bookman Old Style" w:cs="Calibri"/>
          <w:sz w:val="21"/>
          <w:szCs w:val="21"/>
        </w:rPr>
        <w:t>, apabila Majelis Hakim Yang Mulia berpendapat lain atas perkara ini, mohon kiranya diberikan putusan yang seadil-adilnya (</w:t>
      </w:r>
      <w:r w:rsidRPr="00FC3056">
        <w:rPr>
          <w:rFonts w:ascii="Bookman Old Style" w:hAnsi="Bookman Old Style" w:cs="Calibri"/>
          <w:b/>
          <w:i/>
          <w:sz w:val="21"/>
          <w:szCs w:val="21"/>
        </w:rPr>
        <w:t xml:space="preserve">ex aequo </w:t>
      </w:r>
      <w:proofErr w:type="gramStart"/>
      <w:r w:rsidRPr="00FC3056">
        <w:rPr>
          <w:rFonts w:ascii="Bookman Old Style" w:hAnsi="Bookman Old Style" w:cs="Calibri"/>
          <w:b/>
          <w:i/>
          <w:sz w:val="21"/>
          <w:szCs w:val="21"/>
        </w:rPr>
        <w:t>et</w:t>
      </w:r>
      <w:proofErr w:type="gramEnd"/>
      <w:r w:rsidRPr="00FC3056">
        <w:rPr>
          <w:rFonts w:ascii="Bookman Old Style" w:hAnsi="Bookman Old Style" w:cs="Calibri"/>
          <w:b/>
          <w:i/>
          <w:sz w:val="21"/>
          <w:szCs w:val="21"/>
        </w:rPr>
        <w:t xml:space="preserve"> bono</w:t>
      </w:r>
      <w:r w:rsidRPr="00FC3056">
        <w:rPr>
          <w:rFonts w:ascii="Bookman Old Style" w:hAnsi="Bookman Old Style" w:cs="Calibri"/>
          <w:sz w:val="21"/>
          <w:szCs w:val="21"/>
        </w:rPr>
        <w:t>).</w:t>
      </w:r>
    </w:p>
    <w:p w:rsidR="004F1B7F" w:rsidRPr="00FC3056" w:rsidRDefault="004F1B7F" w:rsidP="004F1B7F">
      <w:pPr>
        <w:tabs>
          <w:tab w:val="left" w:pos="567"/>
          <w:tab w:val="left" w:pos="709"/>
        </w:tabs>
        <w:spacing w:after="0" w:line="240" w:lineRule="auto"/>
        <w:jc w:val="both"/>
        <w:rPr>
          <w:rFonts w:ascii="Bookman Old Style" w:hAnsi="Bookman Old Style" w:cs="Calibri"/>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sz w:val="21"/>
          <w:szCs w:val="21"/>
        </w:rPr>
      </w:pPr>
      <w:r w:rsidRPr="00FC3056">
        <w:rPr>
          <w:rFonts w:ascii="Bookman Old Style" w:hAnsi="Bookman Old Style"/>
          <w:b/>
          <w:sz w:val="21"/>
          <w:szCs w:val="21"/>
          <w:u w:val="single"/>
        </w:rPr>
        <w:t>PENUTUP</w:t>
      </w:r>
    </w:p>
    <w:p w:rsidR="004F1B7F" w:rsidRPr="00BD177A" w:rsidRDefault="004F1B7F" w:rsidP="004F1B7F">
      <w:pPr>
        <w:tabs>
          <w:tab w:val="left" w:pos="567"/>
          <w:tab w:val="left" w:pos="709"/>
        </w:tabs>
        <w:spacing w:after="0" w:line="240" w:lineRule="auto"/>
        <w:jc w:val="both"/>
        <w:rPr>
          <w:rFonts w:ascii="Bookman Old Style" w:hAnsi="Bookman Old Style"/>
          <w:sz w:val="10"/>
          <w:szCs w:val="10"/>
        </w:rPr>
      </w:pPr>
    </w:p>
    <w:p w:rsidR="004F1B7F" w:rsidRPr="00FC3056" w:rsidRDefault="004F1B7F" w:rsidP="004F1B7F">
      <w:pPr>
        <w:tabs>
          <w:tab w:val="left" w:pos="567"/>
          <w:tab w:val="left" w:pos="709"/>
        </w:tabs>
        <w:spacing w:after="0" w:line="240" w:lineRule="auto"/>
        <w:jc w:val="both"/>
        <w:rPr>
          <w:rFonts w:ascii="Bookman Old Style" w:hAnsi="Bookman Old Style"/>
          <w:sz w:val="21"/>
          <w:szCs w:val="21"/>
        </w:rPr>
      </w:pPr>
      <w:r w:rsidRPr="00FC3056">
        <w:rPr>
          <w:rFonts w:ascii="Bookman Old Style" w:hAnsi="Bookman Old Style"/>
          <w:sz w:val="21"/>
          <w:szCs w:val="21"/>
        </w:rPr>
        <w:t xml:space="preserve">Demikian gugatan ini disampaikan dan atas perhatian Ketua Pengadilan Hubungan Industrial </w:t>
      </w:r>
      <w:r>
        <w:rPr>
          <w:rFonts w:ascii="Bookman Old Style" w:hAnsi="Bookman Old Style"/>
          <w:sz w:val="21"/>
          <w:szCs w:val="21"/>
        </w:rPr>
        <w:t xml:space="preserve">Pada Pengadilan Negeri </w:t>
      </w:r>
      <w:r w:rsidRPr="00FC3056">
        <w:rPr>
          <w:rFonts w:ascii="Bookman Old Style" w:hAnsi="Bookman Old Style"/>
          <w:sz w:val="21"/>
          <w:szCs w:val="21"/>
        </w:rPr>
        <w:t xml:space="preserve">Medan dan Yang Mulia Majelis Hakim yang </w:t>
      </w:r>
      <w:proofErr w:type="gramStart"/>
      <w:r w:rsidRPr="00FC3056">
        <w:rPr>
          <w:rFonts w:ascii="Bookman Old Style" w:hAnsi="Bookman Old Style"/>
          <w:sz w:val="21"/>
          <w:szCs w:val="21"/>
        </w:rPr>
        <w:t>akan</w:t>
      </w:r>
      <w:proofErr w:type="gramEnd"/>
      <w:r w:rsidRPr="00FC3056">
        <w:rPr>
          <w:rFonts w:ascii="Bookman Old Style" w:hAnsi="Bookman Old Style"/>
          <w:sz w:val="21"/>
          <w:szCs w:val="21"/>
        </w:rPr>
        <w:t xml:space="preserve"> memeriksa perkara ini, Penggugat mengucapkan terima kasih.</w:t>
      </w:r>
    </w:p>
    <w:p w:rsidR="004F1B7F" w:rsidRDefault="004F1B7F" w:rsidP="004F1B7F">
      <w:pPr>
        <w:tabs>
          <w:tab w:val="left" w:pos="567"/>
          <w:tab w:val="left" w:pos="709"/>
        </w:tabs>
        <w:spacing w:after="0" w:line="240" w:lineRule="auto"/>
        <w:jc w:val="both"/>
        <w:rPr>
          <w:rFonts w:ascii="Bookman Old Style" w:hAnsi="Bookman Old Style"/>
          <w:sz w:val="21"/>
          <w:szCs w:val="21"/>
        </w:rPr>
      </w:pPr>
    </w:p>
    <w:p w:rsidR="004F1B7F" w:rsidRDefault="004F1B7F" w:rsidP="004F1B7F">
      <w:pPr>
        <w:tabs>
          <w:tab w:val="left" w:pos="567"/>
          <w:tab w:val="left" w:pos="709"/>
        </w:tabs>
        <w:spacing w:after="0" w:line="240" w:lineRule="auto"/>
        <w:jc w:val="both"/>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both"/>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center"/>
        <w:rPr>
          <w:rFonts w:ascii="Bookman Old Style" w:hAnsi="Bookman Old Style"/>
          <w:sz w:val="21"/>
          <w:szCs w:val="21"/>
        </w:rPr>
      </w:pPr>
      <w:r w:rsidRPr="00FC3056">
        <w:rPr>
          <w:rFonts w:ascii="Bookman Old Style" w:hAnsi="Bookman Old Style"/>
          <w:sz w:val="21"/>
          <w:szCs w:val="21"/>
        </w:rPr>
        <w:t>Hormat Penggugat</w:t>
      </w:r>
      <w:r>
        <w:rPr>
          <w:rFonts w:ascii="Bookman Old Style" w:hAnsi="Bookman Old Style"/>
          <w:sz w:val="21"/>
          <w:szCs w:val="21"/>
        </w:rPr>
        <w:t xml:space="preserve">/ </w:t>
      </w:r>
      <w:r w:rsidRPr="00FC3056">
        <w:rPr>
          <w:rFonts w:ascii="Bookman Old Style" w:hAnsi="Bookman Old Style"/>
          <w:sz w:val="21"/>
          <w:szCs w:val="21"/>
        </w:rPr>
        <w:t>Kuasanya,</w:t>
      </w:r>
    </w:p>
    <w:p w:rsidR="004F1B7F" w:rsidRPr="00FC3056" w:rsidRDefault="004F1B7F" w:rsidP="004F1B7F">
      <w:pPr>
        <w:tabs>
          <w:tab w:val="left" w:pos="567"/>
          <w:tab w:val="left" w:pos="709"/>
        </w:tabs>
        <w:spacing w:after="0" w:line="240" w:lineRule="auto"/>
        <w:jc w:val="center"/>
        <w:rPr>
          <w:rFonts w:ascii="Bookman Old Style" w:hAnsi="Bookman Old Style"/>
          <w:sz w:val="21"/>
          <w:szCs w:val="21"/>
        </w:rPr>
      </w:pPr>
      <w:r w:rsidRPr="00FC3056">
        <w:rPr>
          <w:rFonts w:ascii="Bookman Old Style" w:hAnsi="Bookman Old Style"/>
          <w:sz w:val="21"/>
          <w:szCs w:val="21"/>
        </w:rPr>
        <w:t>LBH &amp; PHAM INDONESIA BONUM COMMUNAE</w:t>
      </w:r>
    </w:p>
    <w:p w:rsidR="004F1B7F" w:rsidRPr="00FC3056" w:rsidRDefault="004F1B7F" w:rsidP="004F1B7F">
      <w:pPr>
        <w:tabs>
          <w:tab w:val="left" w:pos="567"/>
          <w:tab w:val="left" w:pos="709"/>
        </w:tabs>
        <w:spacing w:after="0" w:line="240" w:lineRule="auto"/>
        <w:jc w:val="center"/>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center"/>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center"/>
        <w:rPr>
          <w:rFonts w:ascii="Bookman Old Style" w:hAnsi="Bookman Old Style"/>
          <w:sz w:val="21"/>
          <w:szCs w:val="21"/>
        </w:rPr>
      </w:pPr>
    </w:p>
    <w:p w:rsidR="004F1B7F" w:rsidRDefault="004F1B7F" w:rsidP="004F1B7F">
      <w:pPr>
        <w:tabs>
          <w:tab w:val="left" w:pos="567"/>
          <w:tab w:val="left" w:pos="709"/>
        </w:tabs>
        <w:spacing w:after="0" w:line="240" w:lineRule="auto"/>
        <w:jc w:val="center"/>
        <w:rPr>
          <w:rFonts w:ascii="Bookman Old Style" w:hAnsi="Bookman Old Style"/>
          <w:sz w:val="21"/>
          <w:szCs w:val="21"/>
        </w:rPr>
      </w:pPr>
    </w:p>
    <w:p w:rsidR="004F1B7F" w:rsidRPr="00FC3056" w:rsidRDefault="004F1B7F" w:rsidP="004F1B7F">
      <w:pPr>
        <w:tabs>
          <w:tab w:val="left" w:pos="567"/>
          <w:tab w:val="left" w:pos="709"/>
        </w:tabs>
        <w:spacing w:after="0" w:line="240" w:lineRule="auto"/>
        <w:jc w:val="center"/>
        <w:rPr>
          <w:rFonts w:ascii="Bookman Old Style" w:hAnsi="Bookman Old Style"/>
          <w:sz w:val="21"/>
          <w:szCs w:val="21"/>
        </w:rPr>
      </w:pPr>
    </w:p>
    <w:p w:rsidR="004F1B7F" w:rsidRPr="00FC3056" w:rsidRDefault="004F1B7F" w:rsidP="004F1B7F">
      <w:pPr>
        <w:tabs>
          <w:tab w:val="left" w:pos="567"/>
          <w:tab w:val="left" w:pos="709"/>
        </w:tabs>
        <w:spacing w:after="0" w:line="240" w:lineRule="auto"/>
        <w:rPr>
          <w:rFonts w:ascii="Bookman Old Style" w:hAnsi="Bookman Old Style"/>
          <w:sz w:val="21"/>
          <w:szCs w:val="21"/>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27"/>
        <w:gridCol w:w="1985"/>
        <w:gridCol w:w="2551"/>
      </w:tblGrid>
      <w:tr w:rsidR="004F1B7F" w:rsidRPr="00773AA6" w:rsidTr="00900DAF">
        <w:trPr>
          <w:jc w:val="center"/>
        </w:trPr>
        <w:tc>
          <w:tcPr>
            <w:tcW w:w="2410" w:type="dxa"/>
          </w:tcPr>
          <w:p w:rsidR="004F1B7F" w:rsidRPr="00773AA6" w:rsidRDefault="004F1B7F" w:rsidP="00900DAF">
            <w:pPr>
              <w:tabs>
                <w:tab w:val="left" w:pos="567"/>
                <w:tab w:val="left" w:pos="709"/>
              </w:tabs>
              <w:spacing w:after="0" w:line="240" w:lineRule="auto"/>
              <w:jc w:val="center"/>
              <w:rPr>
                <w:rFonts w:ascii="Bookman Old Style" w:hAnsi="Bookman Old Style"/>
                <w:sz w:val="20"/>
                <w:szCs w:val="20"/>
              </w:rPr>
            </w:pPr>
            <w:r w:rsidRPr="00773AA6">
              <w:rPr>
                <w:rFonts w:ascii="Bookman Old Style" w:hAnsi="Bookman Old Style"/>
                <w:bCs/>
                <w:sz w:val="20"/>
                <w:szCs w:val="20"/>
              </w:rPr>
              <w:t>SISKA FARISNA, S.H.</w:t>
            </w:r>
          </w:p>
        </w:tc>
        <w:tc>
          <w:tcPr>
            <w:tcW w:w="3827" w:type="dxa"/>
          </w:tcPr>
          <w:p w:rsidR="004F1B7F" w:rsidRPr="00773AA6" w:rsidRDefault="004F1B7F" w:rsidP="00900DAF">
            <w:pPr>
              <w:tabs>
                <w:tab w:val="left" w:pos="567"/>
                <w:tab w:val="left" w:pos="709"/>
              </w:tabs>
              <w:spacing w:after="0" w:line="240" w:lineRule="auto"/>
              <w:jc w:val="center"/>
              <w:rPr>
                <w:rFonts w:ascii="Bookman Old Style" w:hAnsi="Bookman Old Style"/>
                <w:sz w:val="20"/>
                <w:szCs w:val="20"/>
              </w:rPr>
            </w:pPr>
            <w:r w:rsidRPr="00773AA6">
              <w:rPr>
                <w:rFonts w:ascii="Bookman Old Style" w:hAnsi="Bookman Old Style"/>
                <w:sz w:val="20"/>
                <w:szCs w:val="20"/>
              </w:rPr>
              <w:t>BOYLE FERDINANDUS SIRAIT, S.H.</w:t>
            </w:r>
          </w:p>
        </w:tc>
        <w:tc>
          <w:tcPr>
            <w:tcW w:w="1985" w:type="dxa"/>
          </w:tcPr>
          <w:p w:rsidR="004F1B7F" w:rsidRPr="00773AA6" w:rsidRDefault="004F1B7F" w:rsidP="00900DAF">
            <w:pPr>
              <w:tabs>
                <w:tab w:val="left" w:pos="567"/>
                <w:tab w:val="left" w:pos="709"/>
              </w:tabs>
              <w:spacing w:after="0" w:line="240" w:lineRule="auto"/>
              <w:jc w:val="center"/>
              <w:rPr>
                <w:rFonts w:ascii="Bookman Old Style" w:hAnsi="Bookman Old Style"/>
                <w:sz w:val="20"/>
                <w:szCs w:val="20"/>
                <w:shd w:val="clear" w:color="auto" w:fill="FFFFFF" w:themeFill="background1"/>
              </w:rPr>
            </w:pPr>
            <w:r w:rsidRPr="00773AA6">
              <w:rPr>
                <w:rFonts w:ascii="Bookman Old Style" w:hAnsi="Bookman Old Style"/>
                <w:sz w:val="20"/>
                <w:szCs w:val="20"/>
              </w:rPr>
              <w:t>MELIANA, S.H.</w:t>
            </w:r>
          </w:p>
        </w:tc>
        <w:tc>
          <w:tcPr>
            <w:tcW w:w="2551" w:type="dxa"/>
          </w:tcPr>
          <w:p w:rsidR="004F1B7F" w:rsidRPr="00773AA6" w:rsidRDefault="004F1B7F" w:rsidP="00900DAF">
            <w:pPr>
              <w:tabs>
                <w:tab w:val="left" w:pos="567"/>
                <w:tab w:val="left" w:pos="709"/>
              </w:tabs>
              <w:spacing w:after="0" w:line="240" w:lineRule="auto"/>
              <w:jc w:val="center"/>
              <w:rPr>
                <w:rFonts w:ascii="Bookman Old Style" w:hAnsi="Bookman Old Style"/>
                <w:sz w:val="20"/>
                <w:szCs w:val="20"/>
                <w:shd w:val="clear" w:color="auto" w:fill="FFFFFF" w:themeFill="background1"/>
              </w:rPr>
            </w:pPr>
            <w:r w:rsidRPr="00773AA6">
              <w:rPr>
                <w:rFonts w:ascii="Bookman Old Style" w:hAnsi="Bookman Old Style"/>
                <w:sz w:val="20"/>
                <w:szCs w:val="20"/>
              </w:rPr>
              <w:t>NINING SUGANTI, S.H.</w:t>
            </w:r>
          </w:p>
        </w:tc>
      </w:tr>
      <w:bookmarkEnd w:id="0"/>
    </w:tbl>
    <w:p w:rsidR="004F1B7F" w:rsidRPr="00584F82" w:rsidRDefault="004F1B7F" w:rsidP="004F1B7F">
      <w:pPr>
        <w:tabs>
          <w:tab w:val="left" w:pos="567"/>
          <w:tab w:val="left" w:pos="709"/>
        </w:tabs>
        <w:spacing w:after="0" w:line="240" w:lineRule="auto"/>
        <w:jc w:val="both"/>
        <w:rPr>
          <w:rFonts w:ascii="Bookman Old Style" w:hAnsi="Bookman Old Style"/>
          <w:sz w:val="20"/>
          <w:szCs w:val="20"/>
        </w:rPr>
      </w:pPr>
    </w:p>
    <w:p w:rsidR="004F1B7F" w:rsidRDefault="004F1B7F" w:rsidP="004F1B7F"/>
    <w:p w:rsidR="0027035C" w:rsidRDefault="0027035C"/>
    <w:sectPr w:rsidR="0027035C" w:rsidSect="00195857">
      <w:pgSz w:w="12242" w:h="18995" w:code="5"/>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 Sans">
    <w:altName w:val="Bahnschrift Light"/>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62A"/>
    <w:multiLevelType w:val="hybridMultilevel"/>
    <w:tmpl w:val="EC448CF6"/>
    <w:lvl w:ilvl="0" w:tplc="72161C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2777CB"/>
    <w:multiLevelType w:val="hybridMultilevel"/>
    <w:tmpl w:val="A68E4676"/>
    <w:lvl w:ilvl="0" w:tplc="899491C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E872A9B"/>
    <w:multiLevelType w:val="hybridMultilevel"/>
    <w:tmpl w:val="761C9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9D00F5"/>
    <w:multiLevelType w:val="hybridMultilevel"/>
    <w:tmpl w:val="41D4C946"/>
    <w:lvl w:ilvl="0" w:tplc="949463DA">
      <w:numFmt w:val="bullet"/>
      <w:lvlText w:val="–"/>
      <w:lvlJc w:val="left"/>
      <w:pPr>
        <w:ind w:left="927" w:hanging="360"/>
      </w:pPr>
      <w:rPr>
        <w:rFonts w:ascii="Bookman Old Style" w:eastAsia="Times New Roman" w:hAnsi="Bookman Old Style"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B00692A"/>
    <w:multiLevelType w:val="hybridMultilevel"/>
    <w:tmpl w:val="BADAB2CC"/>
    <w:lvl w:ilvl="0" w:tplc="E0AA9534">
      <w:start w:val="1"/>
      <w:numFmt w:val="decimal"/>
      <w:lvlText w:val="%1)"/>
      <w:lvlJc w:val="left"/>
      <w:pPr>
        <w:ind w:left="720" w:hanging="360"/>
      </w:pPr>
      <w:rPr>
        <w:rFonts w:cs="Times New Roman" w:hint="default"/>
        <w:b w:val="0"/>
        <w:i w:val="0"/>
        <w:iCs/>
        <w:sz w:val="21"/>
        <w:szCs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DA34B0"/>
    <w:multiLevelType w:val="hybridMultilevel"/>
    <w:tmpl w:val="8410FCC4"/>
    <w:lvl w:ilvl="0" w:tplc="04090011">
      <w:start w:val="1"/>
      <w:numFmt w:val="decimal"/>
      <w:lvlText w:val="%1)"/>
      <w:lvlJc w:val="left"/>
      <w:pPr>
        <w:ind w:left="720" w:hanging="360"/>
      </w:pPr>
      <w:rPr>
        <w:rFonts w:cs="Times New Roman" w:hint="default"/>
        <w:b w:val="0"/>
        <w:color w:val="000000" w:themeColor="text1"/>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66E2489D"/>
    <w:multiLevelType w:val="hybridMultilevel"/>
    <w:tmpl w:val="02E0B204"/>
    <w:lvl w:ilvl="0" w:tplc="949463DA">
      <w:numFmt w:val="bullet"/>
      <w:lvlText w:val="–"/>
      <w:lvlJc w:val="left"/>
      <w:pPr>
        <w:ind w:left="1287" w:hanging="360"/>
      </w:pPr>
      <w:rPr>
        <w:rFonts w:ascii="Bookman Old Style" w:eastAsia="Times New Roman" w:hAnsi="Bookman Old Style"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691173A7"/>
    <w:multiLevelType w:val="hybridMultilevel"/>
    <w:tmpl w:val="F7C0128C"/>
    <w:lvl w:ilvl="0" w:tplc="95845DC0">
      <w:start w:val="1"/>
      <w:numFmt w:val="bullet"/>
      <w:lvlText w:val="-"/>
      <w:lvlJc w:val="left"/>
      <w:pPr>
        <w:ind w:left="927" w:hanging="360"/>
      </w:pPr>
      <w:rPr>
        <w:rFonts w:ascii="Bookman Old Style" w:eastAsia="Times New Roman" w:hAnsi="Bookman Old Styl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D933261"/>
    <w:multiLevelType w:val="hybridMultilevel"/>
    <w:tmpl w:val="E89C4030"/>
    <w:lvl w:ilvl="0" w:tplc="B8B8F732">
      <w:start w:val="1"/>
      <w:numFmt w:val="lowerLetter"/>
      <w:lvlText w:val="%1."/>
      <w:lvlJc w:val="left"/>
      <w:pPr>
        <w:ind w:left="1494" w:hanging="360"/>
      </w:pPr>
      <w:rPr>
        <w:rFonts w:eastAsiaTheme="minorHAnsi" w:cs="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7F"/>
    <w:rsid w:val="000A7661"/>
    <w:rsid w:val="000C2045"/>
    <w:rsid w:val="0022628B"/>
    <w:rsid w:val="0027035C"/>
    <w:rsid w:val="002A2E30"/>
    <w:rsid w:val="00466BAF"/>
    <w:rsid w:val="00476E0E"/>
    <w:rsid w:val="004F1B7F"/>
    <w:rsid w:val="00621E58"/>
    <w:rsid w:val="007430EB"/>
    <w:rsid w:val="007E13AF"/>
    <w:rsid w:val="008852B4"/>
    <w:rsid w:val="00897E16"/>
    <w:rsid w:val="008B229C"/>
    <w:rsid w:val="00A879ED"/>
    <w:rsid w:val="00AC2A57"/>
    <w:rsid w:val="00AC2BF7"/>
    <w:rsid w:val="00B64E0C"/>
    <w:rsid w:val="00CD1052"/>
    <w:rsid w:val="00D12EFE"/>
    <w:rsid w:val="00D170C1"/>
    <w:rsid w:val="00DF61B4"/>
    <w:rsid w:val="00FB5BB5"/>
    <w:rsid w:val="00FF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0A247-C048-4274-8098-159AC698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7F"/>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7E13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1B7F"/>
    <w:pPr>
      <w:ind w:left="720"/>
      <w:contextualSpacing/>
    </w:pPr>
  </w:style>
  <w:style w:type="character" w:customStyle="1" w:styleId="ListParagraphChar">
    <w:name w:val="List Paragraph Char"/>
    <w:link w:val="ListParagraph"/>
    <w:uiPriority w:val="34"/>
    <w:qFormat/>
    <w:locked/>
    <w:rsid w:val="004F1B7F"/>
    <w:rPr>
      <w:rFonts w:eastAsia="Times New Roman" w:cs="Times New Roman"/>
    </w:rPr>
  </w:style>
  <w:style w:type="table" w:styleId="TableGrid">
    <w:name w:val="Table Grid"/>
    <w:basedOn w:val="TableNormal"/>
    <w:uiPriority w:val="59"/>
    <w:rsid w:val="004F1B7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F1B7F"/>
    <w:pPr>
      <w:spacing w:after="160" w:line="259" w:lineRule="auto"/>
      <w:ind w:left="720"/>
      <w:contextualSpacing/>
    </w:pPr>
    <w:rPr>
      <w:rFonts w:ascii="Calibri" w:hAnsi="Calibri" w:cs="Arial"/>
    </w:rPr>
  </w:style>
  <w:style w:type="character" w:customStyle="1" w:styleId="Heading1Char">
    <w:name w:val="Heading 1 Char"/>
    <w:basedOn w:val="DefaultParagraphFont"/>
    <w:link w:val="Heading1"/>
    <w:uiPriority w:val="9"/>
    <w:rsid w:val="007E13AF"/>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ya</dc:creator>
  <cp:keywords/>
  <dc:description/>
  <cp:lastModifiedBy>Miley ya</cp:lastModifiedBy>
  <cp:revision>4</cp:revision>
  <dcterms:created xsi:type="dcterms:W3CDTF">2025-09-04T04:35:00Z</dcterms:created>
  <dcterms:modified xsi:type="dcterms:W3CDTF">2025-09-04T17:50:00Z</dcterms:modified>
</cp:coreProperties>
</file>